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2"/>
          <w:szCs w:val="22"/>
        </w:rPr>
      </w:pPr>
      <w:bookmarkStart w:colFirst="0" w:colLast="0" w:name="_gjdgxs" w:id="0"/>
      <w:bookmarkEnd w:id="0"/>
      <w:r w:rsidDel="00000000" w:rsidR="00000000" w:rsidRPr="00000000">
        <w:rPr>
          <w:rFonts w:ascii="Calibri" w:cs="Calibri" w:eastAsia="Calibri" w:hAnsi="Calibri"/>
          <w:b w:val="1"/>
          <w:color w:val="ffffff"/>
          <w:sz w:val="22"/>
          <w:szCs w:val="22"/>
          <w:rtl w:val="0"/>
        </w:rPr>
        <w:t xml:space="preserve">NOTICE PAGE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59" w:lineRule="auto"/>
        <w:ind w:left="630" w:right="0" w:hanging="63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accordance with A.R.S. § 41-2535, Procurements Not Exceeding a Prescribed Amount, </w:t>
      </w:r>
      <w:r w:rsidDel="00000000" w:rsidR="00000000" w:rsidRPr="00000000">
        <w:rPr>
          <w:rFonts w:ascii="Calibri" w:cs="Calibri" w:eastAsia="Calibri" w:hAnsi="Calibri"/>
          <w:color w:val="ff0000"/>
          <w:sz w:val="22"/>
          <w:szCs w:val="22"/>
          <w:rtl w:val="0"/>
        </w:rPr>
        <w:t xml:space="preserve">th</w:t>
      </w:r>
      <w:r w:rsidDel="00000000" w:rsidR="00000000" w:rsidRPr="00000000">
        <w:rPr>
          <w:rFonts w:ascii="Calibri" w:cs="Calibri" w:eastAsia="Calibri" w:hAnsi="Calibri"/>
          <w:i w:val="0"/>
          <w:smallCaps w:val="0"/>
          <w:strike w:val="0"/>
          <w:color w:val="ff0000"/>
          <w:sz w:val="22"/>
          <w:szCs w:val="22"/>
          <w:u w:val="none"/>
          <w:vertAlign w:val="baseline"/>
          <w:rtl w:val="0"/>
        </w:rPr>
        <w:t xml:space="preserve">e Arizona Department of Administration, State Procurement Office division (the State),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is seeking to establish a </w:t>
      </w:r>
      <w:r w:rsidDel="00000000" w:rsidR="00000000" w:rsidRPr="00000000">
        <w:rPr>
          <w:rFonts w:ascii="Calibri" w:cs="Calibri" w:eastAsia="Calibri" w:hAnsi="Calibri"/>
          <w:i w:val="0"/>
          <w:smallCaps w:val="0"/>
          <w:strike w:val="0"/>
          <w:color w:val="ff0000"/>
          <w:sz w:val="22"/>
          <w:szCs w:val="22"/>
          <w:u w:val="none"/>
          <w:vertAlign w:val="baseline"/>
          <w:rtl w:val="0"/>
        </w:rPr>
        <w:t xml:space="preserve">mandatory statewide</w:t>
      </w: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contract(s) for </w:t>
      </w:r>
      <w:r w:rsidDel="00000000" w:rsidR="00000000" w:rsidRPr="00000000">
        <w:rPr>
          <w:rFonts w:ascii="Calibri" w:cs="Calibri" w:eastAsia="Calibri" w:hAnsi="Calibri"/>
          <w:sz w:val="22"/>
          <w:szCs w:val="22"/>
          <w:highlight w:val="yellow"/>
          <w:rtl w:val="0"/>
        </w:rPr>
        <w:t xml:space="preserve">Contract Description Here.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accordance with A.A.C.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R2-7-D302(</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only a small business, as defined in R2-7-101 shall be awarded </w:t>
      </w:r>
      <w:r w:rsidDel="00000000" w:rsidR="00000000" w:rsidRPr="00000000">
        <w:rPr>
          <w:rFonts w:ascii="Calibri" w:cs="Calibri" w:eastAsia="Calibri" w:hAnsi="Calibri"/>
          <w:sz w:val="22"/>
          <w:szCs w:val="22"/>
          <w:rtl w:val="0"/>
        </w:rPr>
        <w:t xml:space="preserve">a contract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unless any of the following apply: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purchase has been unsuccessfully </w:t>
      </w:r>
      <w:r w:rsidDel="00000000" w:rsidR="00000000" w:rsidRPr="00000000">
        <w:rPr>
          <w:rFonts w:ascii="Calibri" w:cs="Calibri" w:eastAsia="Calibri" w:hAnsi="Calibri"/>
          <w:sz w:val="22"/>
          <w:szCs w:val="22"/>
          <w:rtl w:val="0"/>
        </w:rPr>
        <w:t xml:space="preserve">competed</w:t>
      </w:r>
      <w:r w:rsidDel="00000000" w:rsidR="00000000" w:rsidRPr="00000000">
        <w:rPr>
          <w:rFonts w:ascii="Calibri" w:cs="Calibri" w:eastAsia="Calibri" w:hAnsi="Calibri"/>
          <w:sz w:val="22"/>
          <w:szCs w:val="22"/>
          <w:rtl w:val="0"/>
        </w:rPr>
        <w:t xml:space="preserve"> under Subsection (B) of this Section, including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obtain fair and reasonable prices;</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agency chief procurement officer has made a written determination that less than three small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businesses are registered on the prospective suppliers list; or</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agency chief procurement officer has made a written determination prior to issuing a request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quotation that restricting the procurement to small business is not practical under the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circumstances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highlight w:val="yellow"/>
          <w:rtl w:val="0"/>
        </w:rPr>
        <w:t xml:space="preserve">A</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determination has been made by the State Procurement Office for this purchase that a restriction to only a small business is not practical to the State (ATTACH </w:t>
      </w:r>
      <w:r w:rsidDel="00000000" w:rsidR="00000000" w:rsidRPr="00000000">
        <w:rPr>
          <w:rFonts w:ascii="Calibri" w:cs="Calibri" w:eastAsia="Calibri" w:hAnsi="Calibri"/>
          <w:sz w:val="22"/>
          <w:szCs w:val="22"/>
          <w:highlight w:val="yellow"/>
          <w:rtl w:val="0"/>
        </w:rPr>
        <w:t xml:space="preserve">DETERMINATION TO SOLICITATION)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sz w:val="22"/>
          <w:szCs w:val="22"/>
          <w:u w:val="single"/>
          <w:rtl w:val="0"/>
        </w:rPr>
        <w:t xml:space="preserve">OFFEROR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IS STRONGLY ENCOURAGED TO CAREFULLY READ THE ENTIRE </w:t>
      </w:r>
      <w:r w:rsidDel="00000000" w:rsidR="00000000" w:rsidRPr="00000000">
        <w:rPr>
          <w:rFonts w:ascii="Calibri" w:cs="Calibri" w:eastAsia="Calibri" w:hAnsi="Calibri"/>
          <w:b w:val="1"/>
          <w:sz w:val="22"/>
          <w:szCs w:val="22"/>
          <w:u w:val="single"/>
          <w:rtl w:val="0"/>
        </w:rPr>
        <w:t xml:space="preserve">SOLICITATION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90" w:line="264" w:lineRule="auto"/>
        <w:ind w:left="63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Offer Submission, Due Date, and Time:     </w:t>
      </w:r>
      <w:r w:rsidDel="00000000" w:rsidR="00000000" w:rsidRPr="00000000">
        <w:rPr>
          <w:rFonts w:ascii="Calibri" w:cs="Calibri" w:eastAsia="Calibri" w:hAnsi="Calibri"/>
          <w:sz w:val="22"/>
          <w:szCs w:val="22"/>
          <w:highlight w:val="yellow"/>
          <w:rtl w:val="0"/>
        </w:rPr>
        <w:t xml:space="preserve">July 22, 2022. 3:00 PM Arizona Time</w:t>
      </w:r>
      <w:r w:rsidDel="00000000" w:rsidR="00000000" w:rsidRPr="00000000">
        <w:rPr>
          <w:rtl w:val="0"/>
        </w:rPr>
      </w:r>
    </w:p>
    <w:p w:rsidR="00000000" w:rsidDel="00000000" w:rsidP="00000000" w:rsidRDefault="00000000" w:rsidRPr="00000000" w14:paraId="00000014">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0" w:right="0" w:firstLine="0"/>
        <w:jc w:val="left"/>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16">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0" w:right="0" w:firstLine="0"/>
        <w:jc w:val="left"/>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  </w:t>
      </w:r>
      <w:r w:rsidDel="00000000" w:rsidR="00000000" w:rsidRPr="00000000">
        <w:rPr>
          <w:rtl w:val="0"/>
        </w:rPr>
      </w:r>
    </w:p>
    <w:p w:rsidR="00000000" w:rsidDel="00000000" w:rsidP="00000000" w:rsidRDefault="00000000" w:rsidRPr="00000000" w14:paraId="0000001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Offer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Submittals: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Offerors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responding to the solicitation shall submit the Offer electronically through the State's e-Procurement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ystem, the Arizona Procurement Portal (APP) (https://app.az.gov). The due date and time is indicated in APP as the Bid Opening Date. Late submittals will not be considered. Offers received by the due date and time will be electronically opened. Offers submitted outside of APP, or those that are received after the exact offer due date and time, shall be rejected.</w:t>
      </w:r>
    </w:p>
    <w:p w:rsidR="00000000" w:rsidDel="00000000" w:rsidP="00000000" w:rsidRDefault="00000000" w:rsidRPr="00000000" w14:paraId="0000001A">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360" w:line="264" w:lineRule="auto"/>
        <w:ind w:left="648"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 QUOTATIONS WILL NOT BE CONSIDERED.</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sectPr>
          <w:headerReference r:id="rId6" w:type="default"/>
          <w:footerReference r:id="rId7" w:type="default"/>
          <w:pgSz w:h="15840" w:w="12240" w:orient="portrait"/>
          <w:pgMar w:bottom="1728" w:top="1872" w:left="1080" w:right="810" w:header="576" w:footer="576"/>
          <w:pgNumType w:start="1"/>
        </w:sectPr>
      </w:pPr>
      <w:r w:rsidDel="00000000" w:rsidR="00000000" w:rsidRPr="00000000">
        <w:rPr>
          <w:rFonts w:ascii="Calibri" w:cs="Calibri" w:eastAsia="Calibri" w:hAnsi="Calibri"/>
          <w:sz w:val="22"/>
          <w:szCs w:val="22"/>
          <w:rtl w:val="0"/>
        </w:rPr>
        <w:t xml:space="preserve">Any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related to this Request for Quotation shall be submitted utilizing the State’s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 in the e-</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rocurement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ystem. </w:t>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hanging="990"/>
        <w:jc w:val="left"/>
        <w:rPr>
          <w:rFonts w:ascii="Calibri" w:cs="Calibri" w:eastAsia="Calibri" w:hAnsi="Calibri"/>
          <w:b w:val="1"/>
          <w:smallCaps w:val="1"/>
          <w:sz w:val="22"/>
          <w:szCs w:val="22"/>
          <w:highlight w:val="white"/>
        </w:rPr>
      </w:pPr>
      <w:r w:rsidDel="00000000" w:rsidR="00000000" w:rsidRPr="00000000">
        <w:rPr>
          <w:rtl w:val="0"/>
        </w:rPr>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2"/>
          <w:szCs w:val="22"/>
          <w:highlight w:val="white"/>
        </w:rPr>
        <w:sectPr>
          <w:headerReference r:id="rId8" w:type="default"/>
          <w:type w:val="nextPage"/>
          <w:pgSz w:h="15840" w:w="12240" w:orient="portrait"/>
          <w:pgMar w:bottom="1728" w:top="1872" w:left="1440" w:right="1440" w:header="576" w:footer="576"/>
        </w:sectPr>
      </w:pPr>
      <w:r w:rsidDel="00000000" w:rsidR="00000000" w:rsidRPr="00000000">
        <w:rPr>
          <w:rtl w:val="0"/>
        </w:rPr>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u w:val="single"/>
        </w:rPr>
      </w:pPr>
      <w:r w:rsidDel="00000000" w:rsidR="00000000" w:rsidRPr="00000000">
        <w:rPr>
          <w:rFonts w:ascii="Calibri" w:cs="Calibri" w:eastAsia="Calibri" w:hAnsi="Calibri"/>
          <w:b w:val="1"/>
          <w:smallCaps w:val="1"/>
          <w:sz w:val="24"/>
          <w:szCs w:val="24"/>
          <w:highlight w:val="white"/>
          <w:rtl w:val="0"/>
        </w:rPr>
        <w:t xml:space="preserve">SCOPE OF </w:t>
      </w:r>
      <w:r w:rsidDel="00000000" w:rsidR="00000000" w:rsidRPr="00000000">
        <w:rPr>
          <w:rFonts w:ascii="Calibri" w:cs="Calibri" w:eastAsia="Calibri" w:hAnsi="Calibri"/>
          <w:b w:val="1"/>
          <w:smallCaps w:val="1"/>
          <w:sz w:val="24"/>
          <w:szCs w:val="24"/>
          <w:highlight w:val="white"/>
          <w:rtl w:val="0"/>
        </w:rPr>
        <w:t xml:space="preserve">WORK</w:t>
      </w:r>
      <w:r w:rsidDel="00000000" w:rsidR="00000000" w:rsidRPr="00000000">
        <w:rPr>
          <w:rFonts w:ascii="Calibri" w:cs="Calibri" w:eastAsia="Calibri" w:hAnsi="Calibri"/>
          <w:b w:val="1"/>
          <w:smallCaps w:val="1"/>
          <w:sz w:val="24"/>
          <w:szCs w:val="24"/>
          <w:highlight w:val="white"/>
          <w:u w:val="single"/>
          <w:rtl w:val="0"/>
        </w:rPr>
        <w:t xml:space="preserve">……………………………………………………………………………….3</w:t>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hyperlink w:anchor="_1fob9te">
        <w:r w:rsidDel="00000000" w:rsidR="00000000" w:rsidRPr="00000000">
          <w:rPr>
            <w:rFonts w:ascii="Calibri" w:cs="Calibri" w:eastAsia="Calibri" w:hAnsi="Calibri"/>
            <w:b w:val="1"/>
            <w:smallCaps w:val="1"/>
            <w:sz w:val="24"/>
            <w:szCs w:val="24"/>
            <w:highlight w:val="white"/>
            <w:rtl w:val="0"/>
          </w:rPr>
          <w:tab/>
          <w:tab/>
          <w:tab/>
          <w:tab/>
          <w:tab/>
          <w:tab/>
          <w:tab/>
        </w:r>
      </w:hyperlink>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r w:rsidDel="00000000" w:rsidR="00000000" w:rsidRPr="00000000">
        <w:rPr>
          <w:rFonts w:ascii="Calibri" w:cs="Calibri" w:eastAsia="Calibri" w:hAnsi="Calibri"/>
          <w:b w:val="1"/>
          <w:smallCaps w:val="1"/>
          <w:sz w:val="24"/>
          <w:szCs w:val="24"/>
          <w:highlight w:val="white"/>
          <w:rtl w:val="0"/>
        </w:rPr>
        <w:t xml:space="preserve">SPECIAL TERMS AND CONDITIONS</w:t>
      </w:r>
      <w:r w:rsidDel="00000000" w:rsidR="00000000" w:rsidRPr="00000000">
        <w:rPr>
          <w:rFonts w:ascii="Calibri" w:cs="Calibri" w:eastAsia="Calibri" w:hAnsi="Calibri"/>
          <w:b w:val="1"/>
          <w:smallCaps w:val="1"/>
          <w:sz w:val="24"/>
          <w:szCs w:val="24"/>
          <w:highlight w:val="white"/>
          <w:u w:val="single"/>
          <w:rtl w:val="0"/>
        </w:rPr>
        <w:t xml:space="preserve">…………………………………………………….4</w:t>
      </w:r>
      <w:r w:rsidDel="00000000" w:rsidR="00000000" w:rsidRPr="00000000">
        <w:rPr>
          <w:rtl w:val="0"/>
        </w:rPr>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r w:rsidDel="00000000" w:rsidR="00000000" w:rsidRPr="00000000">
        <w:rPr>
          <w:rtl w:val="0"/>
        </w:rPr>
      </w:r>
    </w:p>
    <w:p w:rsidR="00000000" w:rsidDel="00000000" w:rsidP="00000000" w:rsidRDefault="00000000" w:rsidRPr="00000000" w14:paraId="00000022">
      <w:pPr>
        <w:keepNext w:val="1"/>
        <w:spacing w:after="0" w:before="0" w:line="240" w:lineRule="auto"/>
        <w:ind w:left="720" w:right="180" w:firstLine="0"/>
        <w:rPr>
          <w:rFonts w:ascii="Calibri" w:cs="Calibri" w:eastAsia="Calibri" w:hAnsi="Calibri"/>
          <w:b w:val="1"/>
          <w:smallCaps w:val="1"/>
          <w:sz w:val="24"/>
          <w:szCs w:val="24"/>
          <w:highlight w:val="white"/>
        </w:rPr>
      </w:pPr>
      <w:r w:rsidDel="00000000" w:rsidR="00000000" w:rsidRPr="00000000">
        <w:rPr>
          <w:rFonts w:ascii="Calibri" w:cs="Calibri" w:eastAsia="Calibri" w:hAnsi="Calibri"/>
          <w:b w:val="1"/>
          <w:smallCaps w:val="1"/>
          <w:sz w:val="24"/>
          <w:szCs w:val="24"/>
          <w:highlight w:val="white"/>
          <w:rtl w:val="0"/>
        </w:rPr>
        <w:t xml:space="preserve">UNIFORM TERMS AND CONDITIONS</w:t>
      </w:r>
      <w:r w:rsidDel="00000000" w:rsidR="00000000" w:rsidRPr="00000000">
        <w:rPr>
          <w:rFonts w:ascii="Calibri" w:cs="Calibri" w:eastAsia="Calibri" w:hAnsi="Calibri"/>
          <w:b w:val="1"/>
          <w:smallCaps w:val="1"/>
          <w:sz w:val="24"/>
          <w:szCs w:val="24"/>
          <w:highlight w:val="white"/>
          <w:u w:val="single"/>
          <w:rtl w:val="0"/>
        </w:rPr>
        <w:t xml:space="preserve">…………………………………………………5</w:t>
      </w:r>
      <w:r w:rsidDel="00000000" w:rsidR="00000000" w:rsidRPr="00000000">
        <w:rPr>
          <w:rtl w:val="0"/>
        </w:rPr>
      </w:r>
    </w:p>
    <w:p w:rsidR="00000000" w:rsidDel="00000000" w:rsidP="00000000" w:rsidRDefault="00000000" w:rsidRPr="00000000" w14:paraId="00000023">
      <w:pPr>
        <w:keepNext w:val="1"/>
        <w:pageBreakBefore w:val="0"/>
        <w:spacing w:after="0" w:before="0" w:line="240" w:lineRule="auto"/>
        <w:ind w:left="720" w:right="180" w:firstLine="0"/>
        <w:rPr>
          <w:rFonts w:ascii="Calibri" w:cs="Calibri" w:eastAsia="Calibri" w:hAnsi="Calibri"/>
          <w:b w:val="1"/>
          <w:smallCaps w:val="1"/>
          <w:sz w:val="24"/>
          <w:szCs w:val="24"/>
          <w:highlight w:val="white"/>
        </w:rPr>
      </w:pP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rPr>
          <w:rtl w:val="0"/>
        </w:rPr>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r w:rsidDel="00000000" w:rsidR="00000000" w:rsidRPr="00000000">
        <w:rPr>
          <w:rFonts w:ascii="Calibri" w:cs="Calibri" w:eastAsia="Calibri" w:hAnsi="Calibri"/>
          <w:b w:val="1"/>
          <w:smallCaps w:val="1"/>
          <w:sz w:val="24"/>
          <w:szCs w:val="24"/>
          <w:highlight w:val="white"/>
          <w:rtl w:val="0"/>
        </w:rPr>
        <w:t xml:space="preserve">INSTRUCTIONS TO OFFERORS</w:t>
      </w:r>
      <w:r w:rsidDel="00000000" w:rsidR="00000000" w:rsidRPr="00000000">
        <w:rPr>
          <w:rFonts w:ascii="Calibri" w:cs="Calibri" w:eastAsia="Calibri" w:hAnsi="Calibri"/>
          <w:b w:val="1"/>
          <w:smallCaps w:val="1"/>
          <w:sz w:val="24"/>
          <w:szCs w:val="24"/>
          <w:highlight w:val="white"/>
          <w:u w:val="single"/>
          <w:rtl w:val="0"/>
        </w:rPr>
        <w:t xml:space="preserve">……………………………………………………………20</w:t>
      </w:r>
      <w:r w:rsidDel="00000000" w:rsidR="00000000" w:rsidRPr="00000000">
        <w:rPr>
          <w:rtl w:val="0"/>
        </w:rPr>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r w:rsidDel="00000000" w:rsidR="00000000" w:rsidRPr="00000000">
        <w:rPr>
          <w:rtl w:val="0"/>
        </w:rPr>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rtl w:val="0"/>
        </w:rPr>
        <w:t xml:space="preserve">OFFEROR AND ACCEPTANCE FORM</w:t>
      </w:r>
      <w:r w:rsidDel="00000000" w:rsidR="00000000" w:rsidRPr="00000000">
        <w:rPr>
          <w:rFonts w:ascii="Calibri" w:cs="Calibri" w:eastAsia="Calibri" w:hAnsi="Calibri"/>
          <w:b w:val="1"/>
          <w:smallCaps w:val="1"/>
          <w:sz w:val="24"/>
          <w:szCs w:val="24"/>
          <w:highlight w:val="white"/>
          <w:u w:val="single"/>
          <w:rtl w:val="0"/>
        </w:rPr>
        <w:t xml:space="preserve">……………………………………………………21</w:t>
      </w:r>
      <w:r w:rsidDel="00000000" w:rsidR="00000000" w:rsidRPr="00000000">
        <w:rPr>
          <w:rtl w:val="0"/>
        </w:rPr>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pageBreakBefore w:val="0"/>
        <w:ind w:left="720" w:firstLine="0"/>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EXPERIENCE AND CAPACITY Q</w:t>
      </w:r>
      <w:r w:rsidDel="00000000" w:rsidR="00000000" w:rsidRPr="00000000">
        <w:rPr>
          <w:rFonts w:ascii="Calibri" w:cs="Calibri" w:eastAsia="Calibri" w:hAnsi="Calibri"/>
          <w:b w:val="1"/>
          <w:sz w:val="24"/>
          <w:szCs w:val="24"/>
          <w:highlight w:val="yellow"/>
          <w:rtl w:val="0"/>
        </w:rPr>
        <w:t xml:space="preserve">UESTIONNAIRE/RESPONSE</w:t>
      </w:r>
      <w:r w:rsidDel="00000000" w:rsidR="00000000" w:rsidRPr="00000000">
        <w:rPr>
          <w:rFonts w:ascii="Calibri" w:cs="Calibri" w:eastAsia="Calibri" w:hAnsi="Calibri"/>
          <w:b w:val="1"/>
          <w:sz w:val="24"/>
          <w:szCs w:val="24"/>
          <w:highlight w:val="yellow"/>
          <w:rtl w:val="0"/>
        </w:rPr>
        <w:t xml:space="preserve"> </w:t>
      </w:r>
    </w:p>
    <w:p w:rsidR="00000000" w:rsidDel="00000000" w:rsidP="00000000" w:rsidRDefault="00000000" w:rsidRPr="00000000" w14:paraId="0000002A">
      <w:pPr>
        <w:pageBreakBefore w:val="0"/>
        <w:ind w:left="720" w:firstLine="0"/>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TO SCOPE OF WORK/OTHER</w:t>
      </w:r>
      <w:r w:rsidDel="00000000" w:rsidR="00000000" w:rsidRPr="00000000">
        <w:rPr>
          <w:rFonts w:ascii="Calibri" w:cs="Calibri" w:eastAsia="Calibri" w:hAnsi="Calibri"/>
          <w:b w:val="1"/>
          <w:smallCaps w:val="1"/>
          <w:sz w:val="24"/>
          <w:szCs w:val="24"/>
          <w:highlight w:val="white"/>
          <w:u w:val="single"/>
          <w:rtl w:val="0"/>
        </w:rPr>
        <w:t xml:space="preserve">………………………………………………………………22</w:t>
      </w:r>
      <w:r w:rsidDel="00000000" w:rsidR="00000000" w:rsidRPr="00000000">
        <w:rPr>
          <w:rtl w:val="0"/>
        </w:rPr>
      </w:r>
    </w:p>
    <w:p w:rsidR="00000000" w:rsidDel="00000000" w:rsidP="00000000" w:rsidRDefault="00000000" w:rsidRPr="00000000" w14:paraId="0000002B">
      <w:pPr>
        <w:pageBreakBefore w:val="0"/>
        <w:ind w:left="720" w:firstLine="0"/>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2C">
      <w:pPr>
        <w:pageBreakBefore w:val="0"/>
        <w:ind w:left="720" w:firstLine="0"/>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ADDITIONAL ATTACHMENTS AS NEEDED</w:t>
      </w:r>
    </w:p>
    <w:p w:rsidR="00000000" w:rsidDel="00000000" w:rsidP="00000000" w:rsidRDefault="00000000" w:rsidRPr="00000000" w14:paraId="0000002D">
      <w:pPr>
        <w:pageBreakBefore w:val="0"/>
        <w:ind w:left="1440" w:firstLine="0"/>
        <w:rPr>
          <w:vertAlign w:val="baseline"/>
        </w:rPr>
      </w:pPr>
      <w:r w:rsidDel="00000000" w:rsidR="00000000" w:rsidRPr="00000000">
        <w:rPr>
          <w:vertAlign w:val="baseline"/>
          <w:rtl w:val="0"/>
        </w:rPr>
        <w:tab/>
        <w:tab/>
        <w:tab/>
        <w:tab/>
        <w:tab/>
      </w: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vertAlign w:val="baseline"/>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spacing w:after="160" w:before="0"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59" w:lineRule="auto"/>
        <w:ind w:left="270" w:right="0" w:hanging="540"/>
        <w:jc w:val="left"/>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SCOPE OF WORK</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360" w:right="0" w:hanging="360"/>
        <w:jc w:val="left"/>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59" w:lineRule="auto"/>
        <w:ind w:left="360" w:right="0" w:hanging="360"/>
        <w:jc w:val="left"/>
        <w:rPr>
          <w:rFonts w:ascii="Calibri" w:cs="Calibri" w:eastAsia="Calibri" w:hAnsi="Calibri"/>
          <w:b w:val="1"/>
          <w:i w:val="0"/>
          <w:smallCaps w:val="0"/>
          <w:strike w:val="0"/>
          <w:color w:val="000000"/>
          <w:sz w:val="22"/>
          <w:szCs w:val="22"/>
          <w:highlight w:val="yellow"/>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Background:</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highlight w:val="yellow"/>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General Specification/Scope of Work:</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w:t>
      </w:r>
      <w:r w:rsidDel="00000000" w:rsidR="00000000" w:rsidRPr="00000000">
        <w:rPr>
          <w:rFonts w:ascii="Calibri" w:cs="Calibri" w:eastAsia="Calibri" w:hAnsi="Calibri"/>
          <w:sz w:val="22"/>
          <w:szCs w:val="22"/>
          <w:highlight w:val="yellow"/>
          <w:rtl w:val="0"/>
        </w:rPr>
        <w:t xml:space="preserve">describes the who, what, when, where, why, how, and price and payment)</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Overview of the project, including background information, purpose, goals, objectives.</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Entity’s problem, challenge or issue, and desired outcome(s).</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Design and technical requirements.</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Schedule components of the contract.</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Price and payment schedule: could be defined at the task level, milestone level, or at the project level</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highlight w:val="yellow"/>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Offeror Shall:</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Performance requirements.</w:t>
      </w:r>
    </w:p>
    <w:p w:rsidR="00000000" w:rsidDel="00000000" w:rsidP="00000000" w:rsidRDefault="00000000" w:rsidRPr="00000000" w14:paraId="0000003F">
      <w:pPr>
        <w:pageBreakBefore w:val="0"/>
        <w:numPr>
          <w:ilvl w:val="1"/>
          <w:numId w:val="2"/>
        </w:numPr>
        <w:spacing w:after="0" w:before="0" w:line="240" w:lineRule="auto"/>
        <w:ind w:left="1080" w:hanging="72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The agreed-upon tasks, including measurable level of effort; what tools and materials are</w:t>
      </w:r>
    </w:p>
    <w:p w:rsidR="00000000" w:rsidDel="00000000" w:rsidP="00000000" w:rsidRDefault="00000000" w:rsidRPr="00000000" w14:paraId="00000040">
      <w:pPr>
        <w:pageBreakBefore w:val="0"/>
        <w:spacing w:after="0" w:before="0" w:line="240" w:lineRule="auto"/>
        <w:ind w:left="1080"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needed; and deliverables or acceptance criteria</w:t>
      </w:r>
    </w:p>
    <w:p w:rsidR="00000000" w:rsidDel="00000000" w:rsidP="00000000" w:rsidRDefault="00000000" w:rsidRPr="00000000" w14:paraId="00000041">
      <w:pPr>
        <w:pageBreakBefore w:val="0"/>
        <w:numPr>
          <w:ilvl w:val="1"/>
          <w:numId w:val="2"/>
        </w:numPr>
        <w:spacing w:after="0" w:before="0" w:line="240" w:lineRule="auto"/>
        <w:ind w:left="1080" w:hanging="72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The schedule for completing those tasks or deliverables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3">
      <w:pPr>
        <w:pageBreakBefore w:val="0"/>
        <w:spacing w:after="0" w:before="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64" w:lineRule="auto"/>
        <w:ind w:left="64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64" w:lineRule="auto"/>
        <w:ind w:left="648" w:right="0"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9" w:type="default"/>
          <w:footerReference r:id="rId10" w:type="default"/>
          <w:type w:val="continuous"/>
          <w:pgSz w:h="15840" w:w="12240" w:orient="portrait"/>
          <w:pgMar w:bottom="1728" w:top="720" w:left="1440" w:right="1440" w:header="576" w:footer="576"/>
        </w:sect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b w:val="1"/>
          <w:i w:val="0"/>
          <w:smallCaps w:val="0"/>
          <w:strike w:val="0"/>
          <w:color w:val="000000"/>
          <w:sz w:val="20"/>
          <w:szCs w:val="20"/>
          <w:highlight w:val="yellow"/>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Definitions</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as needed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Term of Contract:</w:t>
      </w:r>
    </w:p>
    <w:p w:rsidR="00000000" w:rsidDel="00000000" w:rsidP="00000000" w:rsidRDefault="00000000" w:rsidRPr="00000000" w14:paraId="0000004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00" w:right="0" w:hanging="8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term of the Contract will commence on the date indicated on the Offer and Acceptance and continue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for twelve (12) months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unless </w:t>
      </w:r>
      <w:r w:rsidDel="00000000" w:rsidR="00000000" w:rsidRPr="00000000">
        <w:rPr>
          <w:rFonts w:ascii="Calibri" w:cs="Calibri" w:eastAsia="Calibri" w:hAnsi="Calibri"/>
          <w:sz w:val="20"/>
          <w:szCs w:val="20"/>
          <w:rtl w:val="0"/>
        </w:rPr>
        <w:t xml:space="preserve">canceled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terminated, or permissibly extended.  </w:t>
      </w:r>
    </w:p>
    <w:p w:rsidR="00000000" w:rsidDel="00000000" w:rsidP="00000000" w:rsidRDefault="00000000" w:rsidRPr="00000000" w14:paraId="0000004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00" w:right="0" w:hanging="80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State may, at its discretion, request for a mutual agreement to extend the initial Contract term in increments of one or more months and do so one or more times, provided </w:t>
      </w:r>
      <w:r w:rsidDel="00000000" w:rsidR="00000000" w:rsidRPr="00000000">
        <w:rPr>
          <w:rFonts w:ascii="Calibri" w:cs="Calibri" w:eastAsia="Calibri" w:hAnsi="Calibri"/>
          <w:sz w:val="20"/>
          <w:szCs w:val="20"/>
          <w:rtl w:val="0"/>
        </w:rPr>
        <w:t xml:space="preserve">that 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maximum aggregate term of the Contract including extensions cannot exceed the maximum aggregate term of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five (5) years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Pricing: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pricing language as applicable to the product or service required)</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00" w:right="0" w:hanging="800"/>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Fixed Price/hourly rate/time and materials/milestone-based for a twelve (12) month period</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3" w:right="0" w:hanging="36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b w:val="1"/>
          <w:i w:val="0"/>
          <w:smallCaps w:val="0"/>
          <w:strike w:val="0"/>
          <w:color w:val="000000"/>
          <w:sz w:val="20"/>
          <w:szCs w:val="20"/>
          <w:highlight w:val="yellow"/>
          <w:vertAlign w:val="baseline"/>
        </w:rPr>
      </w:pPr>
      <w:r w:rsidDel="00000000" w:rsidR="00000000" w:rsidRPr="00000000">
        <w:rPr>
          <w:rFonts w:ascii="Calibri" w:cs="Calibri" w:eastAsia="Calibri" w:hAnsi="Calibri"/>
          <w:b w:val="1"/>
          <w:sz w:val="20"/>
          <w:szCs w:val="20"/>
          <w:highlight w:val="yellow"/>
          <w:rtl w:val="0"/>
        </w:rPr>
        <w:t xml:space="preserve">Insurance &amp;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Indemnification: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current and relevant </w:t>
      </w:r>
      <w:hyperlink r:id="rId11">
        <w:r w:rsidDel="00000000" w:rsidR="00000000" w:rsidRPr="00000000">
          <w:rPr>
            <w:rFonts w:ascii="Calibri" w:cs="Calibri" w:eastAsia="Calibri" w:hAnsi="Calibri"/>
            <w:b w:val="0"/>
            <w:i w:val="0"/>
            <w:smallCaps w:val="0"/>
            <w:strike w:val="0"/>
            <w:color w:val="1155cc"/>
            <w:sz w:val="20"/>
            <w:szCs w:val="20"/>
            <w:highlight w:val="yellow"/>
            <w:u w:val="single"/>
            <w:vertAlign w:val="baseline"/>
            <w:rtl w:val="0"/>
          </w:rPr>
          <w:t xml:space="preserve">Risk</w:t>
        </w:r>
      </w:hyperlink>
      <w:hyperlink r:id="rId12">
        <w:r w:rsidDel="00000000" w:rsidR="00000000" w:rsidRPr="00000000">
          <w:rPr>
            <w:rFonts w:ascii="Calibri" w:cs="Calibri" w:eastAsia="Calibri" w:hAnsi="Calibri"/>
            <w:b w:val="0"/>
            <w:i w:val="0"/>
            <w:smallCaps w:val="0"/>
            <w:strike w:val="0"/>
            <w:color w:val="1155cc"/>
            <w:sz w:val="20"/>
            <w:szCs w:val="20"/>
            <w:highlight w:val="yellow"/>
            <w:u w:val="single"/>
            <w:vertAlign w:val="baseline"/>
            <w:rtl w:val="0"/>
          </w:rPr>
          <w:t xml:space="preserve"> Management insurance module</w:t>
        </w:r>
      </w:hyperlink>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3" w:right="0" w:hanging="36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b w:val="1"/>
          <w:i w:val="0"/>
          <w:smallCaps w:val="0"/>
          <w:strike w:val="0"/>
          <w:color w:val="000000"/>
          <w:sz w:val="20"/>
          <w:szCs w:val="20"/>
          <w:highlight w:val="yellow"/>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Data and Information Handling: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this section if the Work includes handling of any (1) State’s proprietary and sensitive data or (2) confidential or access-restricted information obtained from State or from others at State’s behest.</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Information Technology Work:</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(Add if and to the extent that the Work is or includes Information Technology. </w:t>
      </w:r>
    </w:p>
    <w:p w:rsidR="00000000" w:rsidDel="00000000" w:rsidP="00000000" w:rsidRDefault="00000000" w:rsidRPr="00000000" w14:paraId="00000056">
      <w:pPr>
        <w:pageBreakBefore w:val="0"/>
        <w:spacing w:after="0" w:before="0" w:lineRule="auto"/>
        <w:ind w:left="1080" w:hanging="360"/>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Agency Specific Terms and Conditions: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as needed or required.)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1080" w:right="0" w:hanging="36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Calibri" w:cs="Calibri" w:eastAsia="Calibri" w:hAnsi="Calibri"/>
          <w:b w:val="1"/>
          <w:i w:val="0"/>
          <w:smallCaps w:val="0"/>
          <w:strike w:val="0"/>
          <w:color w:val="000000"/>
          <w:sz w:val="20"/>
          <w:szCs w:val="20"/>
          <w:highlight w:val="yellow"/>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Provisions for Statewide Contracts:</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(Add as needed or required.)</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440" w:right="0" w:hanging="720"/>
        <w:jc w:val="left"/>
        <w:rPr>
          <w:rFonts w:ascii="Calibri" w:cs="Calibri" w:eastAsia="Calibri" w:hAnsi="Calibri"/>
          <w:b w:val="1"/>
          <w:sz w:val="20"/>
          <w:szCs w:val="20"/>
          <w:highlight w:val="yellow"/>
        </w:rPr>
        <w:sectPr>
          <w:headerReference r:id="rId13" w:type="default"/>
          <w:type w:val="nextPage"/>
          <w:pgSz w:h="15840" w:w="12240" w:orient="portrait"/>
          <w:pgMar w:bottom="1728" w:top="720" w:left="1440" w:right="1440" w:header="576" w:footer="576"/>
        </w:sect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40" w:lineRule="auto"/>
        <w:ind w:left="1440" w:right="0" w:hanging="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C">
      <w:pPr>
        <w:numPr>
          <w:ilvl w:val="0"/>
          <w:numId w:val="5"/>
        </w:numPr>
        <w:spacing w:after="180" w:before="0" w:line="240" w:lineRule="auto"/>
        <w:ind w:left="-90" w:right="-84" w:hanging="27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Definition of Terms</w:t>
      </w:r>
      <w:r w:rsidDel="00000000" w:rsidR="00000000" w:rsidRPr="00000000">
        <w:rPr>
          <w:rFonts w:ascii="Calibri" w:cs="Calibri" w:eastAsia="Calibri" w:hAnsi="Calibri"/>
          <w:sz w:val="22"/>
          <w:szCs w:val="22"/>
          <w:rtl w:val="0"/>
        </w:rPr>
        <w:t xml:space="preserve">. As used in this Solicitation and any resulting Contract, the terms listed below are defined as follows:</w:t>
      </w:r>
    </w:p>
    <w:p w:rsidR="00000000" w:rsidDel="00000000" w:rsidP="00000000" w:rsidRDefault="00000000" w:rsidRPr="00000000" w14:paraId="0000005D">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“Attachment” means any item the Solicitation which requires the Offeror to submit as part of the Offer.</w:t>
      </w:r>
    </w:p>
    <w:p w:rsidR="00000000" w:rsidDel="00000000" w:rsidP="00000000" w:rsidRDefault="00000000" w:rsidRPr="00000000" w14:paraId="0000005E">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 means the combination of the Solicitation, including the Uniform and Special Instructions to Offerors, the Uniform and Special Terms and Conditions, and the Specifications and Statement or Scope of Work; the Offer and any Best and Final Offers; and any Solicitation Amendments or Contract Amendments.</w:t>
      </w:r>
    </w:p>
    <w:p w:rsidR="00000000" w:rsidDel="00000000" w:rsidP="00000000" w:rsidRDefault="00000000" w:rsidRPr="00000000" w14:paraId="0000005F">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 Amendment" means a written document signed by the Procurement Officer that is issued for the purpose of making changes in the Contract.</w:t>
      </w:r>
    </w:p>
    <w:p w:rsidR="00000000" w:rsidDel="00000000" w:rsidP="00000000" w:rsidRDefault="00000000" w:rsidRPr="00000000" w14:paraId="00000060">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 means any person who has a Contract with the State.</w:t>
      </w:r>
    </w:p>
    <w:p w:rsidR="00000000" w:rsidDel="00000000" w:rsidP="00000000" w:rsidRDefault="00000000" w:rsidRPr="00000000" w14:paraId="00000061">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means recorded information, regardless of form or the media on which it may be recorded. The term may include technical data and computer software. The term does not include information incidental to contract administration, such as financial, administrative, cost or pricing, or management information. </w:t>
      </w:r>
      <w:r w:rsidDel="00000000" w:rsidR="00000000" w:rsidRPr="00000000">
        <w:rPr>
          <w:rFonts w:ascii="Calibri" w:cs="Calibri" w:eastAsia="Calibri" w:hAnsi="Calibri"/>
          <w:i w:val="1"/>
          <w:sz w:val="22"/>
          <w:szCs w:val="22"/>
          <w:rtl w:val="0"/>
        </w:rPr>
        <w:t xml:space="preserve"> </w:t>
      </w:r>
      <w:r w:rsidDel="00000000" w:rsidR="00000000" w:rsidRPr="00000000">
        <w:rPr>
          <w:rtl w:val="0"/>
        </w:rPr>
      </w:r>
    </w:p>
    <w:p w:rsidR="00000000" w:rsidDel="00000000" w:rsidP="00000000" w:rsidRDefault="00000000" w:rsidRPr="00000000" w14:paraId="00000062">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“Days” means calendar days unless otherwise specified.</w:t>
      </w:r>
    </w:p>
    <w:p w:rsidR="00000000" w:rsidDel="00000000" w:rsidP="00000000" w:rsidRDefault="00000000" w:rsidRPr="00000000" w14:paraId="00000063">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“Exhibit” means any item labeled as an Exhibit in the Solicitation or placed in the Exhibits section of the Solicitation generally containing maps, schematics, examples of reports, or other documents that will be used to perform the requirements of the Scope of Work after contract award.</w:t>
      </w:r>
    </w:p>
    <w:p w:rsidR="00000000" w:rsidDel="00000000" w:rsidP="00000000" w:rsidRDefault="00000000" w:rsidRPr="00000000" w14:paraId="00000064">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“Gratuity” means a payment, loan, subscription, advance, deposit of money, services, or anything of more than nominal value, present or promised, unless consideration of substantially equal or greater value is received.</w:t>
      </w:r>
    </w:p>
    <w:p w:rsidR="00000000" w:rsidDel="00000000" w:rsidP="00000000" w:rsidRDefault="00000000" w:rsidRPr="00000000" w14:paraId="00000065">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means all property, including equipment, supplies, printing, insurance and leases of property but does not include land, a permanent interest in land or real property or leasing space.</w:t>
      </w:r>
    </w:p>
    <w:p w:rsidR="00000000" w:rsidDel="00000000" w:rsidP="00000000" w:rsidRDefault="00000000" w:rsidRPr="00000000" w14:paraId="00000066">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“Procurement Officer” means the person, or his or her designee, duly authorized by the State to enter into and administer Contracts and make written determinations with respect to the Contract.</w:t>
      </w:r>
    </w:p>
    <w:p w:rsidR="00000000" w:rsidDel="00000000" w:rsidP="00000000" w:rsidRDefault="00000000" w:rsidRPr="00000000" w14:paraId="00000067">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“Services” means the furnishing of labor, time or effort by a Contractor or Subcontractor which does not involve the delivery of a specific end product other than required reports and performance, but does not include employment agreements or collective bargaining agreements.</w:t>
      </w:r>
    </w:p>
    <w:p w:rsidR="00000000" w:rsidDel="00000000" w:rsidP="00000000" w:rsidRDefault="00000000" w:rsidRPr="00000000" w14:paraId="00000068">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“State” means any department, commission, council, board, bureau, committee, institution, agency, government corporation or other establishment or official of the executive branch or corporation commission of the State of Arizona that executes the Contract.</w:t>
      </w:r>
    </w:p>
    <w:p w:rsidR="00000000" w:rsidDel="00000000" w:rsidP="00000000" w:rsidRDefault="00000000" w:rsidRPr="00000000" w14:paraId="00000069">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“State Fiscal Y</w:t>
      </w:r>
      <w:r w:rsidDel="00000000" w:rsidR="00000000" w:rsidRPr="00000000">
        <w:rPr>
          <w:rFonts w:ascii="Calibri" w:cs="Calibri" w:eastAsia="Calibri" w:hAnsi="Calibri"/>
          <w:sz w:val="22"/>
          <w:szCs w:val="22"/>
          <w:rtl w:val="0"/>
        </w:rPr>
        <w:t xml:space="preserve">ear” means the period beginning with July 1 and ending June 30.</w:t>
      </w:r>
    </w:p>
    <w:p w:rsidR="00000000" w:rsidDel="00000000" w:rsidP="00000000" w:rsidRDefault="00000000" w:rsidRPr="00000000" w14:paraId="0000006A">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“Subcontract” means any Contract, express or implied, between the Contractor and anoth</w:t>
      </w:r>
      <w:r w:rsidDel="00000000" w:rsidR="00000000" w:rsidRPr="00000000">
        <w:rPr>
          <w:rFonts w:ascii="Calibri" w:cs="Calibri" w:eastAsia="Calibri" w:hAnsi="Calibri"/>
          <w:sz w:val="22"/>
          <w:szCs w:val="22"/>
          <w:highlight w:val="white"/>
          <w:rtl w:val="0"/>
        </w:rPr>
        <w:t xml:space="preserve">er party or between a Subcontractor and another party delegating or assigning, in whole or in part, the making or furnishing of any Materials or any Services required for the performance of the Contract.</w:t>
      </w:r>
    </w:p>
    <w:p w:rsidR="00000000" w:rsidDel="00000000" w:rsidP="00000000" w:rsidRDefault="00000000" w:rsidRPr="00000000" w14:paraId="0000006B">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“Subcontractor” means a person who contracts to perform work or render Services to a Contractor or to another Subcontractor as a part of a Contract with the State.</w:t>
      </w:r>
      <w:r w:rsidDel="00000000" w:rsidR="00000000" w:rsidRPr="00000000">
        <w:rPr>
          <w:rtl w:val="0"/>
        </w:rPr>
      </w:r>
    </w:p>
    <w:p w:rsidR="00000000" w:rsidDel="00000000" w:rsidP="00000000" w:rsidRDefault="00000000" w:rsidRPr="00000000" w14:paraId="0000006C">
      <w:pPr>
        <w:numPr>
          <w:ilvl w:val="0"/>
          <w:numId w:val="5"/>
        </w:numPr>
        <w:spacing w:after="180" w:before="0" w:line="240" w:lineRule="auto"/>
        <w:ind w:left="-90" w:right="-84" w:hanging="27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Contract Interpretation</w:t>
      </w:r>
    </w:p>
    <w:p w:rsidR="00000000" w:rsidDel="00000000" w:rsidP="00000000" w:rsidRDefault="00000000" w:rsidRPr="00000000" w14:paraId="0000006D">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Arizona Law</w:t>
      </w:r>
      <w:r w:rsidDel="00000000" w:rsidR="00000000" w:rsidRPr="00000000">
        <w:rPr>
          <w:rFonts w:ascii="Calibri" w:cs="Calibri" w:eastAsia="Calibri" w:hAnsi="Calibri"/>
          <w:sz w:val="22"/>
          <w:szCs w:val="22"/>
          <w:rtl w:val="0"/>
        </w:rPr>
        <w:t xml:space="preserve">. The Arizona law applies to this Contract including, where applicable, the Uniform Commercial Code as adopted by the State of Arizona and the Arizona Procurement Code, Arizona Revised Statutes (A.R.S.) Title 41, Chapter 23, and its implementing rules, Arizona Administrative Code (A.A.C.) Title 2, Chapter 7.</w:t>
      </w:r>
    </w:p>
    <w:p w:rsidR="00000000" w:rsidDel="00000000" w:rsidP="00000000" w:rsidRDefault="00000000" w:rsidRPr="00000000" w14:paraId="0000006E">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Implied Contract Terms</w:t>
      </w:r>
      <w:r w:rsidDel="00000000" w:rsidR="00000000" w:rsidRPr="00000000">
        <w:rPr>
          <w:rFonts w:ascii="Calibri" w:cs="Calibri" w:eastAsia="Calibri" w:hAnsi="Calibri"/>
          <w:sz w:val="22"/>
          <w:szCs w:val="22"/>
          <w:rtl w:val="0"/>
        </w:rPr>
        <w:t xml:space="preserve">. Each provision of law and any terms required by law to be in this Contract are a part of this Contract as if fully stated in it.</w:t>
      </w:r>
    </w:p>
    <w:p w:rsidR="00000000" w:rsidDel="00000000" w:rsidP="00000000" w:rsidRDefault="00000000" w:rsidRPr="00000000" w14:paraId="0000006F">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Contract Order of Precedence</w:t>
      </w:r>
      <w:r w:rsidDel="00000000" w:rsidR="00000000" w:rsidRPr="00000000">
        <w:rPr>
          <w:rFonts w:ascii="Calibri" w:cs="Calibri" w:eastAsia="Calibri" w:hAnsi="Calibri"/>
          <w:sz w:val="22"/>
          <w:szCs w:val="22"/>
          <w:rtl w:val="0"/>
        </w:rPr>
        <w:t xml:space="preserve">. In the event of a conflict in the provisions of the Contract, as accepted by the State and as they may be amended, the following shall prevail in the order set forth below:</w:t>
      </w:r>
    </w:p>
    <w:p w:rsidR="00000000" w:rsidDel="00000000" w:rsidP="00000000" w:rsidRDefault="00000000" w:rsidRPr="00000000" w14:paraId="00000070">
      <w:pPr>
        <w:numPr>
          <w:ilvl w:val="2"/>
          <w:numId w:val="5"/>
        </w:numPr>
        <w:spacing w:after="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 Terms and Conditions;</w:t>
      </w:r>
    </w:p>
    <w:p w:rsidR="00000000" w:rsidDel="00000000" w:rsidP="00000000" w:rsidRDefault="00000000" w:rsidRPr="00000000" w14:paraId="00000071">
      <w:pPr>
        <w:numPr>
          <w:ilvl w:val="2"/>
          <w:numId w:val="5"/>
        </w:numPr>
        <w:spacing w:after="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Uniform Terms and Conditions;</w:t>
      </w:r>
    </w:p>
    <w:p w:rsidR="00000000" w:rsidDel="00000000" w:rsidP="00000000" w:rsidRDefault="00000000" w:rsidRPr="00000000" w14:paraId="00000072">
      <w:pPr>
        <w:numPr>
          <w:ilvl w:val="2"/>
          <w:numId w:val="5"/>
        </w:numPr>
        <w:spacing w:after="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Statement or Scope of Work;</w:t>
      </w:r>
    </w:p>
    <w:p w:rsidR="00000000" w:rsidDel="00000000" w:rsidP="00000000" w:rsidRDefault="00000000" w:rsidRPr="00000000" w14:paraId="00000073">
      <w:pPr>
        <w:numPr>
          <w:ilvl w:val="2"/>
          <w:numId w:val="5"/>
        </w:numPr>
        <w:spacing w:after="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Specifications;</w:t>
      </w:r>
    </w:p>
    <w:p w:rsidR="00000000" w:rsidDel="00000000" w:rsidP="00000000" w:rsidRDefault="00000000" w:rsidRPr="00000000" w14:paraId="00000074">
      <w:pPr>
        <w:numPr>
          <w:ilvl w:val="2"/>
          <w:numId w:val="5"/>
        </w:numPr>
        <w:spacing w:after="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Attachments;</w:t>
      </w:r>
    </w:p>
    <w:p w:rsidR="00000000" w:rsidDel="00000000" w:rsidP="00000000" w:rsidRDefault="00000000" w:rsidRPr="00000000" w14:paraId="00000075">
      <w:pPr>
        <w:numPr>
          <w:ilvl w:val="2"/>
          <w:numId w:val="5"/>
        </w:numPr>
        <w:spacing w:after="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Exhibits; then</w:t>
      </w:r>
    </w:p>
    <w:p w:rsidR="00000000" w:rsidDel="00000000" w:rsidP="00000000" w:rsidRDefault="00000000" w:rsidRPr="00000000" w14:paraId="00000076">
      <w:pPr>
        <w:numPr>
          <w:ilvl w:val="2"/>
          <w:numId w:val="5"/>
        </w:numPr>
        <w:spacing w:after="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other documents referenced or included in the Solicitation including, but not limited to, any Bid or Offer documents provided by the Contractor that do not fall into one of the above categories.</w:t>
      </w:r>
    </w:p>
    <w:p w:rsidR="00000000" w:rsidDel="00000000" w:rsidP="00000000" w:rsidRDefault="00000000" w:rsidRPr="00000000" w14:paraId="00000077">
      <w:pPr>
        <w:spacing w:after="0" w:before="0" w:line="240" w:lineRule="auto"/>
        <w:ind w:left="2160" w:right="-8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Relationship of Parties</w:t>
      </w:r>
      <w:r w:rsidDel="00000000" w:rsidR="00000000" w:rsidRPr="00000000">
        <w:rPr>
          <w:rFonts w:ascii="Calibri" w:cs="Calibri" w:eastAsia="Calibri" w:hAnsi="Calibri"/>
          <w:sz w:val="22"/>
          <w:szCs w:val="22"/>
          <w:rtl w:val="0"/>
        </w:rPr>
        <w:t xml:space="preserve">. The Contractor under this Contract is an independent Contractor. Neither party to this Contract shall be deemed to be the employee or agent of the other party to the Contract.</w:t>
      </w:r>
    </w:p>
    <w:p w:rsidR="00000000" w:rsidDel="00000000" w:rsidP="00000000" w:rsidRDefault="00000000" w:rsidRPr="00000000" w14:paraId="00000079">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Severability</w:t>
      </w:r>
      <w:r w:rsidDel="00000000" w:rsidR="00000000" w:rsidRPr="00000000">
        <w:rPr>
          <w:rFonts w:ascii="Calibri" w:cs="Calibri" w:eastAsia="Calibri" w:hAnsi="Calibri"/>
          <w:sz w:val="22"/>
          <w:szCs w:val="22"/>
          <w:rtl w:val="0"/>
        </w:rPr>
        <w:t xml:space="preserve">. The provisions of this Contract are severable. Any term or condition deemed illegal or invalid shall not affect any other term or condition of the Contract.</w:t>
      </w:r>
    </w:p>
    <w:p w:rsidR="00000000" w:rsidDel="00000000" w:rsidP="00000000" w:rsidRDefault="00000000" w:rsidRPr="00000000" w14:paraId="0000007A">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No Parol Evidence</w:t>
      </w:r>
      <w:r w:rsidDel="00000000" w:rsidR="00000000" w:rsidRPr="00000000">
        <w:rPr>
          <w:rFonts w:ascii="Calibri" w:cs="Calibri" w:eastAsia="Calibri" w:hAnsi="Calibri"/>
          <w:sz w:val="22"/>
          <w:szCs w:val="22"/>
          <w:rtl w:val="0"/>
        </w:rPr>
        <w:t xml:space="preserve">. This Contract is intended by the parties as a final and complete expression of their agreement. No course of prior dealings between the parties and no usage of the trade shall supplement or explain any terms used in this document and no other understanding either oral or in writing shall be binding.</w:t>
      </w:r>
    </w:p>
    <w:p w:rsidR="00000000" w:rsidDel="00000000" w:rsidP="00000000" w:rsidRDefault="00000000" w:rsidRPr="00000000" w14:paraId="0000007B">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No Waiver</w:t>
      </w:r>
      <w:r w:rsidDel="00000000" w:rsidR="00000000" w:rsidRPr="00000000">
        <w:rPr>
          <w:rFonts w:ascii="Calibri" w:cs="Calibri" w:eastAsia="Calibri" w:hAnsi="Calibri"/>
          <w:sz w:val="22"/>
          <w:szCs w:val="22"/>
          <w:rtl w:val="0"/>
        </w:rPr>
        <w:t xml:space="preserve">. Either party’s failure to insist on strict performance of any term or condition of the Contract shall not be deemed a waiver of that term or condition even if the party accepting or acquiescing in the nonconforming performance knows of the nature of the performance and fails to object to it.</w:t>
      </w:r>
    </w:p>
    <w:p w:rsidR="00000000" w:rsidDel="00000000" w:rsidP="00000000" w:rsidRDefault="00000000" w:rsidRPr="00000000" w14:paraId="0000007C">
      <w:pPr>
        <w:numPr>
          <w:ilvl w:val="0"/>
          <w:numId w:val="5"/>
        </w:numPr>
        <w:spacing w:after="180" w:before="0" w:line="240" w:lineRule="auto"/>
        <w:ind w:left="-90" w:right="-84" w:hanging="27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Contract Administration and Operation</w:t>
      </w:r>
    </w:p>
    <w:p w:rsidR="00000000" w:rsidDel="00000000" w:rsidP="00000000" w:rsidRDefault="00000000" w:rsidRPr="00000000" w14:paraId="0000007D">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Records</w:t>
      </w:r>
      <w:r w:rsidDel="00000000" w:rsidR="00000000" w:rsidRPr="00000000">
        <w:rPr>
          <w:rFonts w:ascii="Calibri" w:cs="Calibri" w:eastAsia="Calibri" w:hAnsi="Calibri"/>
          <w:sz w:val="22"/>
          <w:szCs w:val="22"/>
          <w:rtl w:val="0"/>
        </w:rPr>
        <w:t xml:space="preserve">. Under A.R.S. § 35-214 and § 35-215, the Contractor shall retain and shall contractually require each Subcontractor to retain any and all Data and other “records” relating to the acquisition and performance of the Contract for a period of five (5) years after the completion of the Contract. All records shall be subject to inspection and audit by the State at reasonable times. Upon request, the Contractor shall produce a legible copy of any or all such records.</w:t>
      </w:r>
    </w:p>
    <w:p w:rsidR="00000000" w:rsidDel="00000000" w:rsidP="00000000" w:rsidRDefault="00000000" w:rsidRPr="00000000" w14:paraId="0000007E">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Non-Discrimination</w:t>
      </w:r>
      <w:r w:rsidDel="00000000" w:rsidR="00000000" w:rsidRPr="00000000">
        <w:rPr>
          <w:rFonts w:ascii="Calibri" w:cs="Calibri" w:eastAsia="Calibri" w:hAnsi="Calibri"/>
          <w:sz w:val="22"/>
          <w:szCs w:val="22"/>
          <w:rtl w:val="0"/>
        </w:rPr>
        <w:t xml:space="preserve">. The Contractor shall comply with State Executive Orders No. 2023-01, 2009-09, and any and all other applicable Federal and State laws, rules and regulations, including the Americans with Disabilities Act.</w:t>
      </w:r>
    </w:p>
    <w:p w:rsidR="00000000" w:rsidDel="00000000" w:rsidP="00000000" w:rsidRDefault="00000000" w:rsidRPr="00000000" w14:paraId="0000007F">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Audit</w:t>
      </w:r>
      <w:r w:rsidDel="00000000" w:rsidR="00000000" w:rsidRPr="00000000">
        <w:rPr>
          <w:rFonts w:ascii="Calibri" w:cs="Calibri" w:eastAsia="Calibri" w:hAnsi="Calibri"/>
          <w:sz w:val="22"/>
          <w:szCs w:val="22"/>
          <w:rtl w:val="0"/>
        </w:rPr>
        <w:t xml:space="preserve">. Pursuant to A.R.S. § 35-214, at any time during the term of this Contract and five (5) years thereafter, the Contractor’s or any Subcontractor’s books and records shall be subject to audit by the State and, where applicable, the Federal Government, to the extent that the books and records relate to the performance of the Contract or Subcontract.</w:t>
      </w:r>
    </w:p>
    <w:p w:rsidR="00000000" w:rsidDel="00000000" w:rsidP="00000000" w:rsidRDefault="00000000" w:rsidRPr="00000000" w14:paraId="00000080">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Facilities Inspection and Materials Testing</w:t>
      </w:r>
      <w:r w:rsidDel="00000000" w:rsidR="00000000" w:rsidRPr="00000000">
        <w:rPr>
          <w:rFonts w:ascii="Calibri" w:cs="Calibri" w:eastAsia="Calibri" w:hAnsi="Calibri"/>
          <w:sz w:val="22"/>
          <w:szCs w:val="22"/>
          <w:rtl w:val="0"/>
        </w:rPr>
        <w:t xml:space="preserve">. The Contractor agrees to permit access to its facilities, Subcontractor facilities, and the Contractor’s processes or services, at reasonable times for inspection of the facilities or Materials covered under this Contract as required under A.R.S. § 41-2547. The State shall also have the right to test, at its own cost, the Materials to be supplied under this Contract. Neither inspection of the Contractor’s facilities nor Materials testing shall constitute final acceptance of the Materials or Services. If the State determines non-compliance of the Materials, the Contractor shall be responsible for the payment of all costs incurred by the State for testing and inspection.</w:t>
      </w:r>
    </w:p>
    <w:p w:rsidR="00000000" w:rsidDel="00000000" w:rsidP="00000000" w:rsidRDefault="00000000" w:rsidRPr="00000000" w14:paraId="00000081">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Notices</w:t>
      </w:r>
      <w:r w:rsidDel="00000000" w:rsidR="00000000" w:rsidRPr="00000000">
        <w:rPr>
          <w:rFonts w:ascii="Calibri" w:cs="Calibri" w:eastAsia="Calibri" w:hAnsi="Calibri"/>
          <w:sz w:val="22"/>
          <w:szCs w:val="22"/>
          <w:rtl w:val="0"/>
        </w:rPr>
        <w:t xml:space="preserve">. Notices to the Contractor required by this Contract shall be made by the State to the person indicated on the Offer and Acceptance form submitted by the Contractor unless otherwise stated in the Contract. Notices to the State required by the Contract shall be made by the Contractor to the Solicitation Contact Person indicated on the Solicitation, stated in the Contract, or listed on the State’s eProcurement system. An authorized Procurement Officer and an authorized Contractor representative may change their respective person to whom notice shall be given by written notice to the other and an amendment to the Contract shall not be necessary.</w:t>
      </w:r>
    </w:p>
    <w:p w:rsidR="00000000" w:rsidDel="00000000" w:rsidP="00000000" w:rsidRDefault="00000000" w:rsidRPr="00000000" w14:paraId="00000082">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Advertising, Publishing and Promotion of Contract</w:t>
      </w:r>
      <w:r w:rsidDel="00000000" w:rsidR="00000000" w:rsidRPr="00000000">
        <w:rPr>
          <w:rFonts w:ascii="Calibri" w:cs="Calibri" w:eastAsia="Calibri" w:hAnsi="Calibri"/>
          <w:sz w:val="22"/>
          <w:szCs w:val="22"/>
          <w:rtl w:val="0"/>
        </w:rPr>
        <w:t xml:space="preserve">. The Contractor shall not use, advertise or promote information for commercial benefit concerning this Contract without the prior written approval of the Procurement Officer.</w:t>
      </w:r>
      <w:r w:rsidDel="00000000" w:rsidR="00000000" w:rsidRPr="00000000">
        <w:rPr>
          <w:rtl w:val="0"/>
        </w:rPr>
      </w:r>
    </w:p>
    <w:p w:rsidR="00000000" w:rsidDel="00000000" w:rsidP="00000000" w:rsidRDefault="00000000" w:rsidRPr="00000000" w14:paraId="00000083">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Continuous Improvement</w:t>
      </w:r>
      <w:r w:rsidDel="00000000" w:rsidR="00000000" w:rsidRPr="00000000">
        <w:rPr>
          <w:rFonts w:ascii="Calibri" w:cs="Calibri" w:eastAsia="Calibri" w:hAnsi="Calibri"/>
          <w:sz w:val="22"/>
          <w:szCs w:val="22"/>
          <w:rtl w:val="0"/>
        </w:rPr>
        <w:t xml:space="preserve">. Contractor shall recommend continuous improvements on an on-going basis in relation to any Materials and Services offered under the Contract, with a view to reducing State costs and improving the quality and efficiency of the provision of Materials or Services. State may require Contractor to engage in continuous improvements throughout the term of the Contract. </w:t>
      </w:r>
    </w:p>
    <w:p w:rsidR="00000000" w:rsidDel="00000000" w:rsidP="00000000" w:rsidRDefault="00000000" w:rsidRPr="00000000" w14:paraId="00000084">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Other Contractors</w:t>
      </w:r>
      <w:r w:rsidDel="00000000" w:rsidR="00000000" w:rsidRPr="00000000">
        <w:rPr>
          <w:rFonts w:ascii="Calibri" w:cs="Calibri" w:eastAsia="Calibri" w:hAnsi="Calibri"/>
          <w:sz w:val="22"/>
          <w:szCs w:val="22"/>
          <w:rtl w:val="0"/>
        </w:rPr>
        <w:t xml:space="preserve">. State may undertake on its own or award other contracts to the same or other suppliers for additional or related work. In such cases, the Contractor shall cooperate fully with State employees and such other suppliers and carefully coordinate, fit, connect, accommodate, adjust, or sequence its work to the related work by others. Where the Contract requires handing-off Contractor’s work to others, Contractor shall cooperate as State instructs regarding the necessary transfer of its work product, Materials, Services, or records to State or the other suppliers. Contractor shall not commit or permit any act that interferes with the State’s or other suppliers’ performance of their work, provided that, State shall enforce the foregoing section equitably among all its suppliers so as not impose an unreasonable burden on any one of them.</w:t>
      </w:r>
    </w:p>
    <w:p w:rsidR="00000000" w:rsidDel="00000000" w:rsidP="00000000" w:rsidRDefault="00000000" w:rsidRPr="00000000" w14:paraId="00000085">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Ownership of Intellectual Property</w:t>
      </w:r>
    </w:p>
    <w:p w:rsidR="00000000" w:rsidDel="00000000" w:rsidP="00000000" w:rsidRDefault="00000000" w:rsidRPr="00000000" w14:paraId="00000086">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Rights In Work Product</w:t>
      </w:r>
      <w:r w:rsidDel="00000000" w:rsidR="00000000" w:rsidRPr="00000000">
        <w:rPr>
          <w:rFonts w:ascii="Calibri" w:cs="Calibri" w:eastAsia="Calibri" w:hAnsi="Calibri"/>
          <w:sz w:val="22"/>
          <w:szCs w:val="22"/>
          <w:rtl w:val="0"/>
        </w:rPr>
        <w:t xml:space="preserve">. All intellectual property originated or prepared by Contractor pursuant to the Contract, including but not limited to, inventions, discoveries, intellectual copyrights, trademarks, trade names, trade secrets, technical communications, records reports, computer programs and other documentation or improvements thereto, including Contractor’s administrative communications and records relating to the Contract, are considered work product and Contractor’s property, provided that, State has Government Purpose Rights to that work product as and when it was delivered to State.</w:t>
      </w:r>
    </w:p>
    <w:p w:rsidR="00000000" w:rsidDel="00000000" w:rsidP="00000000" w:rsidRDefault="00000000" w:rsidRPr="00000000" w14:paraId="00000087">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“Government Purpose Rights” are:</w:t>
      </w:r>
    </w:p>
    <w:p w:rsidR="00000000" w:rsidDel="00000000" w:rsidP="00000000" w:rsidRDefault="00000000" w:rsidRPr="00000000" w14:paraId="00000088">
      <w:pPr>
        <w:numPr>
          <w:ilvl w:val="3"/>
          <w:numId w:val="5"/>
        </w:numPr>
        <w:spacing w:after="180" w:before="0" w:line="240" w:lineRule="auto"/>
        <w:ind w:left="288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unlimited, perpetual, irrevocable, royalty free, non-exclusive, worldwide right to use, modify, reproduce, release, perform, display, sublicense, disclose and create derivatives from that work product without restriction for any activity in which State is a party;</w:t>
      </w:r>
    </w:p>
    <w:p w:rsidR="00000000" w:rsidDel="00000000" w:rsidP="00000000" w:rsidRDefault="00000000" w:rsidRPr="00000000" w14:paraId="00000089">
      <w:pPr>
        <w:numPr>
          <w:ilvl w:val="3"/>
          <w:numId w:val="5"/>
        </w:numPr>
        <w:spacing w:after="180" w:before="0" w:line="240" w:lineRule="auto"/>
        <w:ind w:left="288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 to release or disclose that work product to third parties for any State government purpose; and</w:t>
      </w:r>
    </w:p>
    <w:p w:rsidR="00000000" w:rsidDel="00000000" w:rsidP="00000000" w:rsidRDefault="00000000" w:rsidRPr="00000000" w14:paraId="0000008A">
      <w:pPr>
        <w:numPr>
          <w:ilvl w:val="3"/>
          <w:numId w:val="5"/>
        </w:numPr>
        <w:spacing w:after="180" w:before="0" w:line="240" w:lineRule="auto"/>
        <w:ind w:left="288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 to authorize those to whom it rightfully releases or discloses that work product to use, modify, release, create derivative works from the work product for any State government purpose; such recipients being understood to include the federal government, the governments of other states, and various local governments.</w:t>
      </w:r>
    </w:p>
    <w:p w:rsidR="00000000" w:rsidDel="00000000" w:rsidP="00000000" w:rsidRDefault="00000000" w:rsidRPr="00000000" w14:paraId="0000008B">
      <w:pPr>
        <w:numPr>
          <w:ilvl w:val="2"/>
          <w:numId w:val="5"/>
        </w:numPr>
        <w:spacing w:after="180" w:before="0" w:line="240" w:lineRule="auto"/>
        <w:ind w:left="180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“Government Purpose Rights” do not include any right to use, modify, reproduce, perform, release, display, create derivative works from or disclose that work product for any commercial purpose, or to authorize others to do so.</w:t>
      </w:r>
    </w:p>
    <w:p w:rsidR="00000000" w:rsidDel="00000000" w:rsidP="00000000" w:rsidRDefault="00000000" w:rsidRPr="00000000" w14:paraId="0000008C">
      <w:pPr>
        <w:numPr>
          <w:ilvl w:val="2"/>
          <w:numId w:val="5"/>
        </w:numPr>
        <w:spacing w:after="180" w:before="0" w:line="240" w:lineRule="auto"/>
        <w:ind w:left="180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Joint Developments</w:t>
      </w:r>
      <w:r w:rsidDel="00000000" w:rsidR="00000000" w:rsidRPr="00000000">
        <w:rPr>
          <w:rFonts w:ascii="Calibri" w:cs="Calibri" w:eastAsia="Calibri" w:hAnsi="Calibri"/>
          <w:sz w:val="22"/>
          <w:szCs w:val="22"/>
          <w:rtl w:val="0"/>
        </w:rPr>
        <w:t xml:space="preserve">. The Contractor and State may each use equally any ideas, concepts, know-how, or techniques developed jointly during the course of the Contract, and may do so at their respective discretion, without obligation of notice or accounting to the other party.</w:t>
      </w:r>
    </w:p>
    <w:p w:rsidR="00000000" w:rsidDel="00000000" w:rsidP="00000000" w:rsidRDefault="00000000" w:rsidRPr="00000000" w14:paraId="0000008D">
      <w:pPr>
        <w:numPr>
          <w:ilvl w:val="2"/>
          <w:numId w:val="5"/>
        </w:numPr>
        <w:spacing w:after="180" w:before="0" w:line="240" w:lineRule="auto"/>
        <w:ind w:left="180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Pre-existing Material</w:t>
      </w:r>
      <w:r w:rsidDel="00000000" w:rsidR="00000000" w:rsidRPr="00000000">
        <w:rPr>
          <w:rFonts w:ascii="Calibri" w:cs="Calibri" w:eastAsia="Calibri" w:hAnsi="Calibri"/>
          <w:sz w:val="22"/>
          <w:szCs w:val="22"/>
          <w:rtl w:val="0"/>
        </w:rPr>
        <w:t xml:space="preserve">. All pre-existing software and other Materials developed or otherwise obtained by or for Contractor or its affiliates independently of the Contract or applicable Purchase Orders are not part of the work product to which rights are granted State under subparagraph 3.9.1 above, and will remain the exclusive property of Contractor, provided that:</w:t>
      </w:r>
    </w:p>
    <w:p w:rsidR="00000000" w:rsidDel="00000000" w:rsidP="00000000" w:rsidRDefault="00000000" w:rsidRPr="00000000" w14:paraId="0000008E">
      <w:pPr>
        <w:numPr>
          <w:ilvl w:val="3"/>
          <w:numId w:val="5"/>
        </w:numPr>
        <w:spacing w:after="180" w:before="0" w:line="240" w:lineRule="auto"/>
        <w:ind w:left="288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derivative works of such pre-existing Materials or elements thereof that are created pursuant to the Contract are part of that work product;</w:t>
      </w:r>
    </w:p>
    <w:p w:rsidR="00000000" w:rsidDel="00000000" w:rsidP="00000000" w:rsidRDefault="00000000" w:rsidRPr="00000000" w14:paraId="0000008F">
      <w:pPr>
        <w:numPr>
          <w:ilvl w:val="3"/>
          <w:numId w:val="5"/>
        </w:numPr>
        <w:spacing w:after="180" w:before="0" w:line="240" w:lineRule="auto"/>
        <w:ind w:left="288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elements of derivative work of such pre-existing Materials that was not created pursuant to the Contract are not part of that work product; and</w:t>
      </w:r>
    </w:p>
    <w:p w:rsidR="00000000" w:rsidDel="00000000" w:rsidP="00000000" w:rsidRDefault="00000000" w:rsidRPr="00000000" w14:paraId="00000090">
      <w:pPr>
        <w:numPr>
          <w:ilvl w:val="3"/>
          <w:numId w:val="5"/>
        </w:numPr>
        <w:spacing w:after="180" w:before="0" w:line="240" w:lineRule="auto"/>
        <w:ind w:left="288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except as expressly stated otherwise, nothing in the Contract is to be construed to interfere or diminish Contractor’s or its affiliates’ ownership of such pre-existing Materials.</w:t>
      </w:r>
    </w:p>
    <w:p w:rsidR="00000000" w:rsidDel="00000000" w:rsidP="00000000" w:rsidRDefault="00000000" w:rsidRPr="00000000" w14:paraId="00000091">
      <w:pPr>
        <w:numPr>
          <w:ilvl w:val="2"/>
          <w:numId w:val="5"/>
        </w:numPr>
        <w:spacing w:after="180" w:before="0" w:line="240" w:lineRule="auto"/>
        <w:ind w:left="180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Developments Outside Of Contract</w:t>
      </w:r>
      <w:r w:rsidDel="00000000" w:rsidR="00000000" w:rsidRPr="00000000">
        <w:rPr>
          <w:rFonts w:ascii="Calibri" w:cs="Calibri" w:eastAsia="Calibri" w:hAnsi="Calibri"/>
          <w:sz w:val="22"/>
          <w:szCs w:val="22"/>
          <w:rtl w:val="0"/>
        </w:rPr>
        <w:t xml:space="preserve">. Unless expressly stated otherwise in the Contract, this Section does not preclude Contractor from developing competing Materials outside the Contract, irrespective of any similarity to Materials delivered or to be delivered to State hereunder.</w:t>
      </w:r>
    </w:p>
    <w:p w:rsidR="00000000" w:rsidDel="00000000" w:rsidP="00000000" w:rsidRDefault="00000000" w:rsidRPr="00000000" w14:paraId="00000092">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Property of the State</w:t>
      </w:r>
      <w:r w:rsidDel="00000000" w:rsidR="00000000" w:rsidRPr="00000000">
        <w:rPr>
          <w:rFonts w:ascii="Calibri" w:cs="Calibri" w:eastAsia="Calibri" w:hAnsi="Calibri"/>
          <w:sz w:val="22"/>
          <w:szCs w:val="22"/>
          <w:rtl w:val="0"/>
        </w:rPr>
        <w:t xml:space="preserve">. If there are any materials that are not covered by Section 3.9 above created under this Contract, including but not limited to, reports and other deliverables, these materials are the sole property of the State. The Contractor is not entitled to a patent or copyright on those materials and may not transfer the patent or copyright to anyone else. The Contractor shall not use or release these materials without the prior written consent of the State. </w:t>
      </w:r>
    </w:p>
    <w:p w:rsidR="00000000" w:rsidDel="00000000" w:rsidP="00000000" w:rsidRDefault="00000000" w:rsidRPr="00000000" w14:paraId="00000093">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Federal Immigration and Nationality Act</w:t>
      </w:r>
      <w:r w:rsidDel="00000000" w:rsidR="00000000" w:rsidRPr="00000000">
        <w:rPr>
          <w:rFonts w:ascii="Calibri" w:cs="Calibri" w:eastAsia="Calibri" w:hAnsi="Calibri"/>
          <w:sz w:val="22"/>
          <w:szCs w:val="22"/>
          <w:rtl w:val="0"/>
        </w:rPr>
        <w:t xml:space="preserve">. Contractor shall comply with all federal, state and local immigration laws and regulations relating to the immigration status of their employees during the term of the contract. Further, Contractor shall flow down this requirement to all Subcontractors utilized during the term of the contract. The State shall retain the right to perform random audits of Contractor and Subcontractor records or to inspect papers of any employee thereof to ensure compliance. Should the State determine that the Contractor or any Subcontractors be found noncompliant, the State may pursue all remedies allowed by law, including, but not limited to: suspension of work, termination of the contract for default and suspension or debarment of the contractor.</w:t>
      </w:r>
    </w:p>
    <w:p w:rsidR="00000000" w:rsidDel="00000000" w:rsidP="00000000" w:rsidRDefault="00000000" w:rsidRPr="00000000" w14:paraId="00000094">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E-Verify Requirements</w:t>
      </w:r>
      <w:r w:rsidDel="00000000" w:rsidR="00000000" w:rsidRPr="00000000">
        <w:rPr>
          <w:rFonts w:ascii="Calibri" w:cs="Calibri" w:eastAsia="Calibri" w:hAnsi="Calibri"/>
          <w:sz w:val="22"/>
          <w:szCs w:val="22"/>
          <w:rtl w:val="0"/>
        </w:rPr>
        <w:t xml:space="preserve">. In accordance with A.R.S. § 41-4401, Contractor warrants compliance with all Federal immigration laws and regulations relating to employees and warrants its compliance with Section A.R.S. § 23- 214, Subsection A.</w:t>
      </w:r>
    </w:p>
    <w:p w:rsidR="00000000" w:rsidDel="00000000" w:rsidP="00000000" w:rsidRDefault="00000000" w:rsidRPr="00000000" w14:paraId="00000095">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Offshore Performance of Work involving Data is Prohibited</w:t>
      </w:r>
      <w:r w:rsidDel="00000000" w:rsidR="00000000" w:rsidRPr="00000000">
        <w:rPr>
          <w:rFonts w:ascii="Calibri" w:cs="Calibri" w:eastAsia="Calibri" w:hAnsi="Calibri"/>
          <w:sz w:val="22"/>
          <w:szCs w:val="22"/>
          <w:rtl w:val="0"/>
        </w:rPr>
        <w:t xml:space="preserve">. Any Services that are described in the specifications or scope of work that directly serve the State of Arizona or its clients and involve access to Data shall be performed within the defined territories of the United States.</w:t>
      </w:r>
    </w:p>
    <w:p w:rsidR="00000000" w:rsidDel="00000000" w:rsidP="00000000" w:rsidRDefault="00000000" w:rsidRPr="00000000" w14:paraId="00000096">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Certifications Required by State Law</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7">
      <w:pPr>
        <w:numPr>
          <w:ilvl w:val="2"/>
          <w:numId w:val="5"/>
        </w:numPr>
        <w:spacing w:after="180" w:before="0" w:line="240" w:lineRule="auto"/>
        <w:ind w:left="216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Contractor is  a  Company  as  defined  in  A.R.S.  § 35-393, Contractor certifies that it is not currently engaged in a boycott of Israel as described in A.R.S. §§ 35-393 </w:t>
      </w:r>
      <w:r w:rsidDel="00000000" w:rsidR="00000000" w:rsidRPr="00000000">
        <w:rPr>
          <w:rFonts w:ascii="Calibri" w:cs="Calibri" w:eastAsia="Calibri" w:hAnsi="Calibri"/>
          <w:i w:val="1"/>
          <w:sz w:val="22"/>
          <w:szCs w:val="22"/>
          <w:rtl w:val="0"/>
        </w:rPr>
        <w:t xml:space="preserve">et seq</w:t>
      </w:r>
      <w:r w:rsidDel="00000000" w:rsidR="00000000" w:rsidRPr="00000000">
        <w:rPr>
          <w:rFonts w:ascii="Calibri" w:cs="Calibri" w:eastAsia="Calibri" w:hAnsi="Calibri"/>
          <w:sz w:val="22"/>
          <w:szCs w:val="22"/>
          <w:rtl w:val="0"/>
        </w:rPr>
        <w:t xml:space="preserve">. and will refrain from any such boycott for the duration of this Contract. </w:t>
      </w:r>
    </w:p>
    <w:p w:rsidR="00000000" w:rsidDel="00000000" w:rsidP="00000000" w:rsidRDefault="00000000" w:rsidRPr="00000000" w14:paraId="00000098">
      <w:pPr>
        <w:numPr>
          <w:ilvl w:val="2"/>
          <w:numId w:val="5"/>
        </w:numPr>
        <w:spacing w:after="180" w:before="0" w:line="240" w:lineRule="auto"/>
        <w:ind w:left="216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 further certifies that it shall comply with A.R.S. § 35-394, regarding use of the forced labor of ethnic Uyghurs, as applicable. </w:t>
      </w:r>
    </w:p>
    <w:p w:rsidR="00000000" w:rsidDel="00000000" w:rsidP="00000000" w:rsidRDefault="00000000" w:rsidRPr="00000000" w14:paraId="00000099">
      <w:pPr>
        <w:numPr>
          <w:ilvl w:val="0"/>
          <w:numId w:val="5"/>
        </w:numPr>
        <w:spacing w:after="180" w:before="0" w:line="240" w:lineRule="auto"/>
        <w:ind w:left="-90" w:right="-84" w:hanging="27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Costs and Payments</w:t>
      </w:r>
    </w:p>
    <w:p w:rsidR="00000000" w:rsidDel="00000000" w:rsidP="00000000" w:rsidRDefault="00000000" w:rsidRPr="00000000" w14:paraId="0000009A">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Payments</w:t>
      </w:r>
      <w:r w:rsidDel="00000000" w:rsidR="00000000" w:rsidRPr="00000000">
        <w:rPr>
          <w:rFonts w:ascii="Calibri" w:cs="Calibri" w:eastAsia="Calibri" w:hAnsi="Calibri"/>
          <w:sz w:val="22"/>
          <w:szCs w:val="22"/>
          <w:rtl w:val="0"/>
        </w:rPr>
        <w:t xml:space="preserve">. Payments shall comply with the requirements of A.R.S. Titles 35 and 41, Net 30 days. Upon receipt and acceptance of Materials or Services, the Contractor shall submit a complete and accurate invoice for payment from the State within thirty (30) days. </w:t>
      </w:r>
    </w:p>
    <w:p w:rsidR="00000000" w:rsidDel="00000000" w:rsidP="00000000" w:rsidRDefault="00000000" w:rsidRPr="00000000" w14:paraId="0000009B">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Delivery</w:t>
      </w:r>
      <w:r w:rsidDel="00000000" w:rsidR="00000000" w:rsidRPr="00000000">
        <w:rPr>
          <w:rFonts w:ascii="Calibri" w:cs="Calibri" w:eastAsia="Calibri" w:hAnsi="Calibri"/>
          <w:sz w:val="22"/>
          <w:szCs w:val="22"/>
          <w:rtl w:val="0"/>
        </w:rPr>
        <w:t xml:space="preserve">. Unless stated otherwise in the Contract, per A.R.S. § 47-2319, all prices shall be F.O.B. (“free on board”) Destination and shall include all freight delivery and unloading at the destination.</w:t>
      </w:r>
    </w:p>
    <w:p w:rsidR="00000000" w:rsidDel="00000000" w:rsidP="00000000" w:rsidRDefault="00000000" w:rsidRPr="00000000" w14:paraId="0000009C">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Firm, Fixed Price</w:t>
      </w:r>
      <w:r w:rsidDel="00000000" w:rsidR="00000000" w:rsidRPr="00000000">
        <w:rPr>
          <w:rFonts w:ascii="Calibri" w:cs="Calibri" w:eastAsia="Calibri" w:hAnsi="Calibri"/>
          <w:sz w:val="22"/>
          <w:szCs w:val="22"/>
          <w:rtl w:val="0"/>
        </w:rPr>
        <w:t xml:space="preserve">. Unless stated otherwise in the Special Terms and Conditions of the Contract, all prices shall be firm-fixed-prices. </w:t>
      </w:r>
    </w:p>
    <w:p w:rsidR="00000000" w:rsidDel="00000000" w:rsidP="00000000" w:rsidRDefault="00000000" w:rsidRPr="00000000" w14:paraId="0000009D">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Applicable Taxes</w:t>
      </w:r>
    </w:p>
    <w:p w:rsidR="00000000" w:rsidDel="00000000" w:rsidP="00000000" w:rsidRDefault="00000000" w:rsidRPr="00000000" w14:paraId="0000009E">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Payment of Taxes</w:t>
      </w:r>
      <w:r w:rsidDel="00000000" w:rsidR="00000000" w:rsidRPr="00000000">
        <w:rPr>
          <w:rFonts w:ascii="Calibri" w:cs="Calibri" w:eastAsia="Calibri" w:hAnsi="Calibri"/>
          <w:sz w:val="22"/>
          <w:szCs w:val="22"/>
          <w:rtl w:val="0"/>
        </w:rPr>
        <w:t xml:space="preserve">. The Contractor shall be responsible for paying all applicable taxes.</w:t>
      </w:r>
    </w:p>
    <w:p w:rsidR="00000000" w:rsidDel="00000000" w:rsidP="00000000" w:rsidRDefault="00000000" w:rsidRPr="00000000" w14:paraId="0000009F">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State and Local Transaction Privilege Taxes</w:t>
      </w:r>
      <w:r w:rsidDel="00000000" w:rsidR="00000000" w:rsidRPr="00000000">
        <w:rPr>
          <w:rFonts w:ascii="Calibri" w:cs="Calibri" w:eastAsia="Calibri" w:hAnsi="Calibri"/>
          <w:sz w:val="22"/>
          <w:szCs w:val="22"/>
          <w:rtl w:val="0"/>
        </w:rPr>
        <w:t xml:space="preserve">. The State of Arizona is subject to all applicable state and local transaction privilege taxes. Transaction privilege taxes apply to the sale and are the responsibility of the seller to remit. Failure to collect such taxes from the buyer does not relieve the seller from its obligation to remit taxes.</w:t>
      </w:r>
    </w:p>
    <w:p w:rsidR="00000000" w:rsidDel="00000000" w:rsidP="00000000" w:rsidRDefault="00000000" w:rsidRPr="00000000" w14:paraId="000000A0">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Tax Indemnification</w:t>
      </w:r>
      <w:r w:rsidDel="00000000" w:rsidR="00000000" w:rsidRPr="00000000">
        <w:rPr>
          <w:rFonts w:ascii="Calibri" w:cs="Calibri" w:eastAsia="Calibri" w:hAnsi="Calibri"/>
          <w:sz w:val="22"/>
          <w:szCs w:val="22"/>
          <w:rtl w:val="0"/>
        </w:rPr>
        <w:t xml:space="preserve">. Contractor and all Subcontractors shall pay all Federal, state and local taxes applicable to its operation and any persons employed by the Contractor. Contractor shall, and require all Subcontractors to hold the State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rsidR="00000000" w:rsidDel="00000000" w:rsidP="00000000" w:rsidRDefault="00000000" w:rsidRPr="00000000" w14:paraId="000000A1">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IRS W9 Form</w:t>
      </w:r>
      <w:r w:rsidDel="00000000" w:rsidR="00000000" w:rsidRPr="00000000">
        <w:rPr>
          <w:rFonts w:ascii="Calibri" w:cs="Calibri" w:eastAsia="Calibri" w:hAnsi="Calibri"/>
          <w:sz w:val="22"/>
          <w:szCs w:val="22"/>
          <w:rtl w:val="0"/>
        </w:rPr>
        <w:t xml:space="preserve">. In order to receive payment the Contractor shall have a current I.R.S. W9 Form on file with the State of Arizona, unless not required by law.</w:t>
      </w:r>
    </w:p>
    <w:p w:rsidR="00000000" w:rsidDel="00000000" w:rsidP="00000000" w:rsidRDefault="00000000" w:rsidRPr="00000000" w14:paraId="000000A2">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Availability of Funds for the Next State Fiscal Year</w:t>
      </w:r>
      <w:r w:rsidDel="00000000" w:rsidR="00000000" w:rsidRPr="00000000">
        <w:rPr>
          <w:rFonts w:ascii="Calibri" w:cs="Calibri" w:eastAsia="Calibri" w:hAnsi="Calibri"/>
          <w:sz w:val="22"/>
          <w:szCs w:val="22"/>
          <w:rtl w:val="0"/>
        </w:rPr>
        <w:t xml:space="preserve">. Funds may not presently be available for performance under this Contract beyond the current State Fiscal Year. No legal liability on the part of the State for any payment may arise under this Contract beyond the current State Fiscal Year until funds are made available for performance of this Contract.</w:t>
      </w:r>
    </w:p>
    <w:p w:rsidR="00000000" w:rsidDel="00000000" w:rsidP="00000000" w:rsidRDefault="00000000" w:rsidRPr="00000000" w14:paraId="000000A3">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Availability of Funds for the Current State Fiscal Year</w:t>
      </w:r>
      <w:r w:rsidDel="00000000" w:rsidR="00000000" w:rsidRPr="00000000">
        <w:rPr>
          <w:rFonts w:ascii="Calibri" w:cs="Calibri" w:eastAsia="Calibri" w:hAnsi="Calibri"/>
          <w:sz w:val="22"/>
          <w:szCs w:val="22"/>
          <w:rtl w:val="0"/>
        </w:rPr>
        <w:t xml:space="preserve">. Should the State Legislature enter back into session and reduce the appropriations or for any reason and these Materials or Services are not funded, the State may take any of the following actions:</w:t>
      </w:r>
    </w:p>
    <w:p w:rsidR="00000000" w:rsidDel="00000000" w:rsidP="00000000" w:rsidRDefault="00000000" w:rsidRPr="00000000" w14:paraId="000000A4">
      <w:pPr>
        <w:numPr>
          <w:ilvl w:val="2"/>
          <w:numId w:val="5"/>
        </w:numPr>
        <w:spacing w:after="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Accept a decrease in price offered by the Contractor;</w:t>
      </w:r>
    </w:p>
    <w:p w:rsidR="00000000" w:rsidDel="00000000" w:rsidP="00000000" w:rsidRDefault="00000000" w:rsidRPr="00000000" w14:paraId="000000A5">
      <w:pPr>
        <w:numPr>
          <w:ilvl w:val="2"/>
          <w:numId w:val="5"/>
        </w:numPr>
        <w:spacing w:after="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Cancel the Contract; or</w:t>
      </w:r>
    </w:p>
    <w:p w:rsidR="00000000" w:rsidDel="00000000" w:rsidP="00000000" w:rsidRDefault="00000000" w:rsidRPr="00000000" w14:paraId="000000A6">
      <w:pPr>
        <w:numPr>
          <w:ilvl w:val="2"/>
          <w:numId w:val="5"/>
        </w:numPr>
        <w:spacing w:after="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Cancel the Contract and re-solicit the requirements.</w:t>
      </w:r>
    </w:p>
    <w:p w:rsidR="00000000" w:rsidDel="00000000" w:rsidP="00000000" w:rsidRDefault="00000000" w:rsidRPr="00000000" w14:paraId="000000A7">
      <w:pPr>
        <w:spacing w:after="0" w:before="0" w:line="240" w:lineRule="auto"/>
        <w:ind w:left="2160" w:right="-8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numPr>
          <w:ilvl w:val="0"/>
          <w:numId w:val="5"/>
        </w:numPr>
        <w:spacing w:after="180" w:before="0" w:line="240" w:lineRule="auto"/>
        <w:ind w:left="-90" w:right="-84" w:hanging="27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Contract Changes</w:t>
      </w:r>
    </w:p>
    <w:p w:rsidR="00000000" w:rsidDel="00000000" w:rsidP="00000000" w:rsidRDefault="00000000" w:rsidRPr="00000000" w14:paraId="000000A9">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Amendments</w:t>
      </w:r>
      <w:r w:rsidDel="00000000" w:rsidR="00000000" w:rsidRPr="00000000">
        <w:rPr>
          <w:rFonts w:ascii="Calibri" w:cs="Calibri" w:eastAsia="Calibri" w:hAnsi="Calibri"/>
          <w:sz w:val="22"/>
          <w:szCs w:val="22"/>
          <w:rtl w:val="0"/>
        </w:rPr>
        <w:t xml:space="preserve">. This Contract is issued under the authority of the Procurement Officer who signed this Contract. The Contract may be modified only through a Contract Amendment within the scope of the Contract. Changes to the Contract, including the addition of Services or Materials, the revision of payment terms, or the substitution of Services or Materials, directed by a person who is not specifically authorized by the Procurement Officer in writing or made unilaterally by the Contractor are violations of the Contract and of applicable law. Such changes, including unauthorized written Contract Amendments shall be void and without effect, and the Contractor shall not be entitled to any claim under this Contract based on those changes.</w:t>
      </w:r>
    </w:p>
    <w:p w:rsidR="00000000" w:rsidDel="00000000" w:rsidP="00000000" w:rsidRDefault="00000000" w:rsidRPr="00000000" w14:paraId="000000AA">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Subcontracts</w:t>
      </w:r>
      <w:r w:rsidDel="00000000" w:rsidR="00000000" w:rsidRPr="00000000">
        <w:rPr>
          <w:rFonts w:ascii="Calibri" w:cs="Calibri" w:eastAsia="Calibri" w:hAnsi="Calibri"/>
          <w:sz w:val="22"/>
          <w:szCs w:val="22"/>
          <w:rtl w:val="0"/>
        </w:rPr>
        <w:t xml:space="preserve">. The Contractor shall not enter into any Subcontract under this Contract for the performance of this Contract without the advance written approval of the Procurement Officer as described in Arizona State Procurement Office Standard Procedure 002. The Contractor shall clearly list any proposed Subcontractors and the Subcontractor’s proposed responsibilities. The Subcontract shall incorporate by reference the terms and conditions of this Contract.</w:t>
      </w:r>
    </w:p>
    <w:p w:rsidR="00000000" w:rsidDel="00000000" w:rsidP="00000000" w:rsidRDefault="00000000" w:rsidRPr="00000000" w14:paraId="000000AB">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Assignment and Delegation</w:t>
      </w:r>
      <w:r w:rsidDel="00000000" w:rsidR="00000000" w:rsidRPr="00000000">
        <w:rPr>
          <w:rFonts w:ascii="Calibri" w:cs="Calibri" w:eastAsia="Calibri" w:hAnsi="Calibri"/>
          <w:sz w:val="22"/>
          <w:szCs w:val="22"/>
          <w:rtl w:val="0"/>
        </w:rPr>
        <w:t xml:space="preserve">. The Contractor shall not assign any right nor delegate any duty under this Contract without the prior written approval of the Procurement Officer. The State shall not unreasonably withhold approval.</w:t>
      </w:r>
    </w:p>
    <w:p w:rsidR="00000000" w:rsidDel="00000000" w:rsidP="00000000" w:rsidRDefault="00000000" w:rsidRPr="00000000" w14:paraId="000000AC">
      <w:pPr>
        <w:numPr>
          <w:ilvl w:val="0"/>
          <w:numId w:val="5"/>
        </w:numPr>
        <w:spacing w:after="180" w:before="0" w:line="240" w:lineRule="auto"/>
        <w:ind w:left="-90" w:right="-84" w:hanging="27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Risk and Liability</w:t>
      </w:r>
    </w:p>
    <w:p w:rsidR="00000000" w:rsidDel="00000000" w:rsidP="00000000" w:rsidRDefault="00000000" w:rsidRPr="00000000" w14:paraId="000000AD">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Risk of Loss</w:t>
      </w:r>
      <w:r w:rsidDel="00000000" w:rsidR="00000000" w:rsidRPr="00000000">
        <w:rPr>
          <w:rFonts w:ascii="Calibri" w:cs="Calibri" w:eastAsia="Calibri" w:hAnsi="Calibri"/>
          <w:sz w:val="22"/>
          <w:szCs w:val="22"/>
          <w:rtl w:val="0"/>
        </w:rPr>
        <w:t xml:space="preserve">. The Contractor shall bear all loss of conforming Materials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rsidR="00000000" w:rsidDel="00000000" w:rsidP="00000000" w:rsidRDefault="00000000" w:rsidRPr="00000000" w14:paraId="000000AE">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Indemnification</w:t>
      </w:r>
    </w:p>
    <w:p w:rsidR="00000000" w:rsidDel="00000000" w:rsidP="00000000" w:rsidRDefault="00000000" w:rsidRPr="00000000" w14:paraId="000000AF">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Contractor/Vendor Indemnification (Not Public Agency)</w:t>
      </w:r>
      <w:r w:rsidDel="00000000" w:rsidR="00000000" w:rsidRPr="00000000">
        <w:rPr>
          <w:rFonts w:ascii="Calibri" w:cs="Calibri" w:eastAsia="Calibri" w:hAnsi="Calibri"/>
          <w:sz w:val="22"/>
          <w:szCs w:val="22"/>
          <w:rtl w:val="0"/>
        </w:rPr>
        <w:t xml:space="preserve">.To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w:t>
      </w:r>
      <w:r w:rsidDel="00000000" w:rsidR="00000000" w:rsidRPr="00000000">
        <w:rPr>
          <w:rFonts w:ascii="Calibri" w:cs="Calibri" w:eastAsia="Calibri" w:hAnsi="Calibri"/>
          <w:sz w:val="22"/>
          <w:szCs w:val="22"/>
          <w:rtl w:val="0"/>
        </w:rPr>
        <w:t xml:space="preserve">that Contractor</w:t>
      </w:r>
      <w:r w:rsidDel="00000000" w:rsidR="00000000" w:rsidRPr="00000000">
        <w:rPr>
          <w:rFonts w:ascii="Calibri" w:cs="Calibri" w:eastAsia="Calibri" w:hAnsi="Calibri"/>
          <w:sz w:val="22"/>
          <w:szCs w:val="22"/>
          <w:rtl w:val="0"/>
        </w:rPr>
        <w:t xml:space="preserve"> will be responsible for primary loss investigation, defense, and judgment costs where this indemnification is applicable. In consideration of the award of this contract, the Contractor agrees to waive all rights of subrogation against the State of Arizona, its officers, officials, agents, and employees for losses arising from the work performed by the Contractor for the State of Arizona. This indemnity shall not apply if the Contractor or Subcontractor(s) is/are an agency, board, commission or university of the State of Arizona.</w:t>
      </w:r>
    </w:p>
    <w:p w:rsidR="00000000" w:rsidDel="00000000" w:rsidP="00000000" w:rsidRDefault="00000000" w:rsidRPr="00000000" w14:paraId="000000B0">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Public Agency Language Only</w:t>
      </w:r>
      <w:r w:rsidDel="00000000" w:rsidR="00000000" w:rsidRPr="00000000">
        <w:rPr>
          <w:rFonts w:ascii="Calibri" w:cs="Calibri" w:eastAsia="Calibri" w:hAnsi="Calibri"/>
          <w:sz w:val="22"/>
          <w:szCs w:val="22"/>
          <w:rtl w:val="0"/>
        </w:rPr>
        <w:t xml:space="preserve">. 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w:t>
      </w:r>
    </w:p>
    <w:p w:rsidR="00000000" w:rsidDel="00000000" w:rsidP="00000000" w:rsidRDefault="00000000" w:rsidRPr="00000000" w14:paraId="000000B1">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Indemnification - Patent and Copyright</w:t>
      </w:r>
      <w:r w:rsidDel="00000000" w:rsidR="00000000" w:rsidRPr="00000000">
        <w:rPr>
          <w:rFonts w:ascii="Calibri" w:cs="Calibri" w:eastAsia="Calibri" w:hAnsi="Calibri"/>
          <w:sz w:val="22"/>
          <w:szCs w:val="22"/>
          <w:rtl w:val="0"/>
        </w:rPr>
        <w:t xml:space="preserve">. The Contractor shall indemnify and hold harmless the State against any liability, including costs and expenses, for infringement of any patent, trademark or copyright arising out of Contract performance or use by the State of Materials furnished or work performed under this Contract. The State shall reasonably notify the Contractor of any claim for which it may be liable under this paragraph. If the Contractor is insured pursuant to A.R.S. § 41-621 and § 35-154, this paragraph shall not apply.</w:t>
      </w:r>
    </w:p>
    <w:p w:rsidR="00000000" w:rsidDel="00000000" w:rsidP="00000000" w:rsidRDefault="00000000" w:rsidRPr="00000000" w14:paraId="000000B2">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Force Majeure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3">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Except for payment of sums due, neither the Contractor nor State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injunctions-intervention-acts, failures or refusals to act by government authority, and other similar occurrences beyond the control of the party declaring force majeure which such party is unable to prevent by exercising reasonable diligence.</w:t>
      </w:r>
    </w:p>
    <w:p w:rsidR="00000000" w:rsidDel="00000000" w:rsidP="00000000" w:rsidRDefault="00000000" w:rsidRPr="00000000" w14:paraId="000000B4">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Force Majeure shall not include the following occurrences:</w:t>
      </w:r>
    </w:p>
    <w:p w:rsidR="00000000" w:rsidDel="00000000" w:rsidP="00000000" w:rsidRDefault="00000000" w:rsidRPr="00000000" w14:paraId="000000B5">
      <w:pPr>
        <w:numPr>
          <w:ilvl w:val="3"/>
          <w:numId w:val="5"/>
        </w:numPr>
        <w:spacing w:after="0" w:before="0" w:line="240" w:lineRule="auto"/>
        <w:ind w:left="288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Late delivery of equipment, Materials, or Services caused by congestion at a manufacturer’s plant or elsewhere, or an oversold condition of the market;</w:t>
      </w:r>
    </w:p>
    <w:p w:rsidR="00000000" w:rsidDel="00000000" w:rsidP="00000000" w:rsidRDefault="00000000" w:rsidRPr="00000000" w14:paraId="000000B6">
      <w:pPr>
        <w:spacing w:after="0" w:before="0" w:line="240" w:lineRule="auto"/>
        <w:ind w:left="2880" w:right="-8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numPr>
          <w:ilvl w:val="3"/>
          <w:numId w:val="5"/>
        </w:numPr>
        <w:spacing w:after="0" w:before="0" w:line="240" w:lineRule="auto"/>
        <w:ind w:left="288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Late performance by a Subcontractor unless the delay arises out of a force majeure occurrence in accordance with this force majeure term and condition; or</w:t>
      </w:r>
    </w:p>
    <w:p w:rsidR="00000000" w:rsidDel="00000000" w:rsidP="00000000" w:rsidRDefault="00000000" w:rsidRPr="00000000" w14:paraId="000000B8">
      <w:pPr>
        <w:spacing w:after="0" w:before="0" w:line="240" w:lineRule="auto"/>
        <w:ind w:left="2880" w:right="-8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numPr>
          <w:ilvl w:val="3"/>
          <w:numId w:val="5"/>
        </w:numPr>
        <w:spacing w:after="0" w:before="0" w:line="240" w:lineRule="auto"/>
        <w:ind w:left="288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Inability of either the Contractor or any Subcontractor to acquire or maintain any required insurance, bonds, licenses or permits.</w:t>
      </w:r>
    </w:p>
    <w:p w:rsidR="00000000" w:rsidDel="00000000" w:rsidP="00000000" w:rsidRDefault="00000000" w:rsidRPr="00000000" w14:paraId="000000BA">
      <w:pPr>
        <w:spacing w:after="0" w:before="0" w:line="240" w:lineRule="auto"/>
        <w:ind w:left="2880" w:right="-8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either the Contractor or State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rsidR="00000000" w:rsidDel="00000000" w:rsidP="00000000" w:rsidRDefault="00000000" w:rsidRPr="00000000" w14:paraId="000000BC">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delay or failure in performance by either party hereto shall not constitute default hereunder or give rise to any claim for damages or loss of anticipated profits if, and to the extent that such delay or failure is caused by force majeure.</w:t>
      </w:r>
    </w:p>
    <w:p w:rsidR="00000000" w:rsidDel="00000000" w:rsidP="00000000" w:rsidRDefault="00000000" w:rsidRPr="00000000" w14:paraId="000000BD">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Third Party Antitrust Violations</w:t>
      </w:r>
      <w:r w:rsidDel="00000000" w:rsidR="00000000" w:rsidRPr="00000000">
        <w:rPr>
          <w:rFonts w:ascii="Calibri" w:cs="Calibri" w:eastAsia="Calibri" w:hAnsi="Calibri"/>
          <w:sz w:val="22"/>
          <w:szCs w:val="22"/>
          <w:rtl w:val="0"/>
        </w:rPr>
        <w:t xml:space="preserve">. The Contractor assigns to the State any claim for overcharges resulting from antitrust violations to the extent that those violations concern Materials or Services supplied by third parties to the Contractor, toward fulfillment of this Contract.</w:t>
      </w:r>
    </w:p>
    <w:p w:rsidR="00000000" w:rsidDel="00000000" w:rsidP="00000000" w:rsidRDefault="00000000" w:rsidRPr="00000000" w14:paraId="000000BE">
      <w:pPr>
        <w:numPr>
          <w:ilvl w:val="0"/>
          <w:numId w:val="5"/>
        </w:numPr>
        <w:spacing w:after="180" w:before="0" w:line="240" w:lineRule="auto"/>
        <w:ind w:left="-90" w:right="-84" w:hanging="27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Warranties</w:t>
      </w:r>
    </w:p>
    <w:p w:rsidR="00000000" w:rsidDel="00000000" w:rsidP="00000000" w:rsidRDefault="00000000" w:rsidRPr="00000000" w14:paraId="000000BF">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Liens</w:t>
      </w:r>
      <w:r w:rsidDel="00000000" w:rsidR="00000000" w:rsidRPr="00000000">
        <w:rPr>
          <w:rFonts w:ascii="Calibri" w:cs="Calibri" w:eastAsia="Calibri" w:hAnsi="Calibri"/>
          <w:sz w:val="22"/>
          <w:szCs w:val="22"/>
          <w:rtl w:val="0"/>
        </w:rPr>
        <w:t xml:space="preserve">. The Contractor warrants that the Materials supplied under this Contract are free of liens and shall remain free of liens.</w:t>
      </w:r>
    </w:p>
    <w:p w:rsidR="00000000" w:rsidDel="00000000" w:rsidP="00000000" w:rsidRDefault="00000000" w:rsidRPr="00000000" w14:paraId="000000C0">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Quality</w:t>
      </w:r>
      <w:r w:rsidDel="00000000" w:rsidR="00000000" w:rsidRPr="00000000">
        <w:rPr>
          <w:rFonts w:ascii="Calibri" w:cs="Calibri" w:eastAsia="Calibri" w:hAnsi="Calibri"/>
          <w:sz w:val="22"/>
          <w:szCs w:val="22"/>
          <w:rtl w:val="0"/>
        </w:rPr>
        <w:t xml:space="preserve">. Unless otherwise modified elsewhere in the Special Terms and Conditions, the Contractor warrants that, for one (1) year after acceptance by the State of the Materials, they shall be:</w:t>
      </w:r>
    </w:p>
    <w:p w:rsidR="00000000" w:rsidDel="00000000" w:rsidP="00000000" w:rsidRDefault="00000000" w:rsidRPr="00000000" w14:paraId="000000C1">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a quality to pass without objection in the trade under the Contract description;</w:t>
      </w:r>
    </w:p>
    <w:p w:rsidR="00000000" w:rsidDel="00000000" w:rsidP="00000000" w:rsidRDefault="00000000" w:rsidRPr="00000000" w14:paraId="000000C2">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Fit for the intended purposes for which the Materials are used;</w:t>
      </w:r>
    </w:p>
    <w:p w:rsidR="00000000" w:rsidDel="00000000" w:rsidP="00000000" w:rsidRDefault="00000000" w:rsidRPr="00000000" w14:paraId="000000C3">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the variations permitted by the Contract and are of even kind, quantity, and quality within each unit and among all units;</w:t>
      </w:r>
    </w:p>
    <w:p w:rsidR="00000000" w:rsidDel="00000000" w:rsidP="00000000" w:rsidRDefault="00000000" w:rsidRPr="00000000" w14:paraId="000000C4">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Adequately contained, packaged, and marked as the Contract may require; and</w:t>
      </w:r>
    </w:p>
    <w:p w:rsidR="00000000" w:rsidDel="00000000" w:rsidP="00000000" w:rsidRDefault="00000000" w:rsidRPr="00000000" w14:paraId="000000C5">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Conform to the written promises or affirmations of fact made by the Contractor.</w:t>
      </w:r>
    </w:p>
    <w:p w:rsidR="00000000" w:rsidDel="00000000" w:rsidP="00000000" w:rsidRDefault="00000000" w:rsidRPr="00000000" w14:paraId="000000C6">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Conformity to Requirements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7">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 warrants that, unless expressly provided otherwise elsewhere in the Contract, the Materials and Services will for one (1) year after acceptance and in each instance: </w:t>
      </w:r>
    </w:p>
    <w:p w:rsidR="00000000" w:rsidDel="00000000" w:rsidP="00000000" w:rsidRDefault="00000000" w:rsidRPr="00000000" w14:paraId="000000C8">
      <w:pPr>
        <w:numPr>
          <w:ilvl w:val="3"/>
          <w:numId w:val="5"/>
        </w:numPr>
        <w:spacing w:after="180" w:before="0" w:line="240" w:lineRule="auto"/>
        <w:ind w:left="288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Conform to the requirements of the Contract, which by way of reminder include without limitation all descriptions, specifications, and drawings identified in the Scope of Work and any and all Contractor affirmations included as part of the Contract; </w:t>
      </w:r>
    </w:p>
    <w:p w:rsidR="00000000" w:rsidDel="00000000" w:rsidP="00000000" w:rsidRDefault="00000000" w:rsidRPr="00000000" w14:paraId="000000C9">
      <w:pPr>
        <w:numPr>
          <w:ilvl w:val="3"/>
          <w:numId w:val="5"/>
        </w:numPr>
        <w:spacing w:after="180" w:before="0" w:line="240" w:lineRule="auto"/>
        <w:ind w:left="288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free from defects of material and workmanship; </w:t>
      </w:r>
    </w:p>
    <w:p w:rsidR="00000000" w:rsidDel="00000000" w:rsidP="00000000" w:rsidRDefault="00000000" w:rsidRPr="00000000" w14:paraId="000000CA">
      <w:pPr>
        <w:numPr>
          <w:ilvl w:val="3"/>
          <w:numId w:val="5"/>
        </w:numPr>
        <w:spacing w:after="180" w:before="0" w:line="240" w:lineRule="auto"/>
        <w:ind w:left="288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Conform to or perform in a manner consistent with current industry standards; and </w:t>
      </w:r>
    </w:p>
    <w:p w:rsidR="00000000" w:rsidDel="00000000" w:rsidP="00000000" w:rsidRDefault="00000000" w:rsidRPr="00000000" w14:paraId="000000CB">
      <w:pPr>
        <w:numPr>
          <w:ilvl w:val="3"/>
          <w:numId w:val="5"/>
        </w:numPr>
        <w:spacing w:after="180" w:before="0" w:line="240" w:lineRule="auto"/>
        <w:ind w:left="288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fit for the intended purpose or use described in the Contract.</w:t>
      </w:r>
    </w:p>
    <w:p w:rsidR="00000000" w:rsidDel="00000000" w:rsidP="00000000" w:rsidRDefault="00000000" w:rsidRPr="00000000" w14:paraId="000000CC">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Mere delivery or performance does not substitute for express acceptance by the State. Where inspection, testing, or other acceptance assessment of Materials or Services cannot be done until after installation or invoicing, the forgoing warranty will not begin until State’s explicit acceptance of the Materials or Services.</w:t>
      </w:r>
    </w:p>
    <w:p w:rsidR="00000000" w:rsidDel="00000000" w:rsidP="00000000" w:rsidRDefault="00000000" w:rsidRPr="00000000" w14:paraId="000000CD">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Inspection/Testing</w:t>
      </w:r>
      <w:r w:rsidDel="00000000" w:rsidR="00000000" w:rsidRPr="00000000">
        <w:rPr>
          <w:rFonts w:ascii="Calibri" w:cs="Calibri" w:eastAsia="Calibri" w:hAnsi="Calibri"/>
          <w:sz w:val="22"/>
          <w:szCs w:val="22"/>
          <w:rtl w:val="0"/>
        </w:rPr>
        <w:t xml:space="preserve">. The warranties set forth in this Section 7 [Warranties] are not affected by inspection or testing of or payment for the Materials or Services by the State.</w:t>
      </w:r>
    </w:p>
    <w:p w:rsidR="00000000" w:rsidDel="00000000" w:rsidP="00000000" w:rsidRDefault="00000000" w:rsidRPr="00000000" w14:paraId="000000CE">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Contractor Personnel</w:t>
      </w:r>
      <w:r w:rsidDel="00000000" w:rsidR="00000000" w:rsidRPr="00000000">
        <w:rPr>
          <w:rFonts w:ascii="Calibri" w:cs="Calibri" w:eastAsia="Calibri" w:hAnsi="Calibri"/>
          <w:sz w:val="22"/>
          <w:szCs w:val="22"/>
          <w:rtl w:val="0"/>
        </w:rPr>
        <w:t xml:space="preserve">. Contractor warrants that its personnel will perform their duties under the Contract in a professional manner, applying the requisite skills and knowledge, consistent with industry standards, and in accordance with the requirements of the Contract. Contractor further warrants that its key personnel will maintain any and all certifications relevant to their work, and Contractor shall provide individual evidence of certification to State’s authorized representatives upon request. </w:t>
      </w:r>
    </w:p>
    <w:p w:rsidR="00000000" w:rsidDel="00000000" w:rsidP="00000000" w:rsidRDefault="00000000" w:rsidRPr="00000000" w14:paraId="000000CF">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Compliance With Applicable Laws</w:t>
      </w:r>
      <w:r w:rsidDel="00000000" w:rsidR="00000000" w:rsidRPr="00000000">
        <w:rPr>
          <w:rFonts w:ascii="Calibri" w:cs="Calibri" w:eastAsia="Calibri" w:hAnsi="Calibri"/>
          <w:sz w:val="22"/>
          <w:szCs w:val="22"/>
          <w:rtl w:val="0"/>
        </w:rPr>
        <w:t xml:space="preserve">. The Materials and Services supplied under this Contract shall comply with all applicable federal, state, and local laws and policies (including, but not limited to, information technology policies, standards, and procedures available on the State’s website and/or the website of </w:t>
      </w:r>
      <w:r w:rsidDel="00000000" w:rsidR="00000000" w:rsidRPr="00000000">
        <w:rPr>
          <w:rFonts w:ascii="Calibri" w:cs="Calibri" w:eastAsia="Calibri" w:hAnsi="Calibri"/>
          <w:sz w:val="22"/>
          <w:szCs w:val="22"/>
          <w:highlight w:val="white"/>
          <w:rtl w:val="0"/>
        </w:rPr>
        <w:t xml:space="preserve">any department, commission, council, board, bureau, committee, institution, agency, government corporation or other establishment or official of the executive branch or corporation commission of the State of Arizona</w:t>
      </w:r>
      <w:r w:rsidDel="00000000" w:rsidR="00000000" w:rsidRPr="00000000">
        <w:rPr>
          <w:rFonts w:ascii="Calibri" w:cs="Calibri" w:eastAsia="Calibri" w:hAnsi="Calibri"/>
          <w:sz w:val="22"/>
          <w:szCs w:val="22"/>
          <w:rtl w:val="0"/>
        </w:rPr>
        <w:t xml:space="preserve">). Federal requirements may be incorporated into this Contract, if required, pursuant to A.R.S. § 41-2637. Contractor shall maintain any and all applicable license and permit requirements. This requirement includes, but is not limited to, any and all Arizona state statutes that impact state contracts, regardless of whether those statutory references have been removed during the course of contract negotiations; this is notice to Contractors that the State does not have the authority to modify Arizona state law by contract.</w:t>
      </w:r>
    </w:p>
    <w:p w:rsidR="00000000" w:rsidDel="00000000" w:rsidP="00000000" w:rsidRDefault="00000000" w:rsidRPr="00000000" w14:paraId="000000D0">
      <w:pPr>
        <w:numPr>
          <w:ilvl w:val="1"/>
          <w:numId w:val="5"/>
        </w:numPr>
        <w:spacing w:after="180" w:before="0" w:line="240" w:lineRule="auto"/>
        <w:ind w:left="810" w:right="-80"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Intellectual Property</w:t>
      </w:r>
      <w:r w:rsidDel="00000000" w:rsidR="00000000" w:rsidRPr="00000000">
        <w:rPr>
          <w:rFonts w:ascii="Calibri" w:cs="Calibri" w:eastAsia="Calibri" w:hAnsi="Calibri"/>
          <w:sz w:val="22"/>
          <w:szCs w:val="22"/>
          <w:rtl w:val="0"/>
        </w:rPr>
        <w:t xml:space="preserve">. Contractor warrants that the Materials and Services do not and will not infringe or violate any patent, trademark, copyright, trade secret, or other intellectual property rights or laws, except only to the extent the Specifications do not permit use of any other product and Contractor is not and cannot reasonably be expected to be aware of the infringement or violation.</w:t>
      </w:r>
    </w:p>
    <w:p w:rsidR="00000000" w:rsidDel="00000000" w:rsidP="00000000" w:rsidRDefault="00000000" w:rsidRPr="00000000" w14:paraId="000000D1">
      <w:pPr>
        <w:numPr>
          <w:ilvl w:val="1"/>
          <w:numId w:val="5"/>
        </w:numPr>
        <w:spacing w:after="180" w:before="0" w:line="240" w:lineRule="auto"/>
        <w:ind w:left="810" w:right="-80"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Licenses and Permits</w:t>
      </w:r>
      <w:r w:rsidDel="00000000" w:rsidR="00000000" w:rsidRPr="00000000">
        <w:rPr>
          <w:rFonts w:ascii="Calibri" w:cs="Calibri" w:eastAsia="Calibri" w:hAnsi="Calibri"/>
          <w:sz w:val="22"/>
          <w:szCs w:val="22"/>
          <w:rtl w:val="0"/>
        </w:rPr>
        <w:t xml:space="preserve">. Contractor warrants that it will maintain all licenses required to fully perform its duties under the Contract and all required permits valid and in force.</w:t>
      </w:r>
    </w:p>
    <w:p w:rsidR="00000000" w:rsidDel="00000000" w:rsidP="00000000" w:rsidRDefault="00000000" w:rsidRPr="00000000" w14:paraId="000000D2">
      <w:pPr>
        <w:numPr>
          <w:ilvl w:val="1"/>
          <w:numId w:val="5"/>
        </w:numPr>
        <w:spacing w:after="180" w:before="0" w:line="240" w:lineRule="auto"/>
        <w:ind w:left="810" w:right="-80"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Operational Continuity</w:t>
      </w:r>
      <w:r w:rsidDel="00000000" w:rsidR="00000000" w:rsidRPr="00000000">
        <w:rPr>
          <w:rFonts w:ascii="Calibri" w:cs="Calibri" w:eastAsia="Calibri" w:hAnsi="Calibri"/>
          <w:sz w:val="22"/>
          <w:szCs w:val="22"/>
          <w:rtl w:val="0"/>
        </w:rPr>
        <w:t xml:space="preserve">. Contractor warrants that it will perform without relief notwithstanding being sold or acquired; no such event will operate to mitigate or alter any of Contractor’s duties hereunder absent a consented delegation under paragraph 5.3 [Assignment and Delegation] that expressly recognizes the event.</w:t>
      </w:r>
    </w:p>
    <w:p w:rsidR="00000000" w:rsidDel="00000000" w:rsidP="00000000" w:rsidRDefault="00000000" w:rsidRPr="00000000" w14:paraId="000000D3">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Performance in Public Health Emergency</w:t>
      </w:r>
      <w:r w:rsidDel="00000000" w:rsidR="00000000" w:rsidRPr="00000000">
        <w:rPr>
          <w:rFonts w:ascii="Calibri" w:cs="Calibri" w:eastAsia="Calibri" w:hAnsi="Calibri"/>
          <w:sz w:val="22"/>
          <w:szCs w:val="22"/>
          <w:rtl w:val="0"/>
        </w:rPr>
        <w:t xml:space="preserve">. Contractor warrants that it will:</w:t>
      </w:r>
    </w:p>
    <w:p w:rsidR="00000000" w:rsidDel="00000000" w:rsidP="00000000" w:rsidRDefault="00000000" w:rsidRPr="00000000" w14:paraId="000000D4">
      <w:pPr>
        <w:numPr>
          <w:ilvl w:val="2"/>
          <w:numId w:val="5"/>
        </w:numPr>
        <w:spacing w:after="180" w:before="0" w:line="240" w:lineRule="auto"/>
        <w:ind w:left="1890" w:right="-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in effect, promptly after commencement, a plan for continuing performance in the event of a declared public health emergency that addresses, at a minimum:</w:t>
      </w:r>
    </w:p>
    <w:p w:rsidR="00000000" w:rsidDel="00000000" w:rsidP="00000000" w:rsidRDefault="00000000" w:rsidRPr="00000000" w14:paraId="000000D5">
      <w:pPr>
        <w:numPr>
          <w:ilvl w:val="3"/>
          <w:numId w:val="5"/>
        </w:numPr>
        <w:spacing w:after="180" w:before="0" w:line="240" w:lineRule="auto"/>
        <w:ind w:left="3150" w:right="-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Identification of response personnel by name;</w:t>
      </w:r>
    </w:p>
    <w:p w:rsidR="00000000" w:rsidDel="00000000" w:rsidP="00000000" w:rsidRDefault="00000000" w:rsidRPr="00000000" w14:paraId="000000D6">
      <w:pPr>
        <w:numPr>
          <w:ilvl w:val="3"/>
          <w:numId w:val="5"/>
        </w:numPr>
        <w:spacing w:after="180" w:before="0" w:line="240" w:lineRule="auto"/>
        <w:ind w:left="3150" w:right="-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succession and performance responses in the event of sudden and significant decrease in workforce; and</w:t>
      </w:r>
    </w:p>
    <w:p w:rsidR="00000000" w:rsidDel="00000000" w:rsidP="00000000" w:rsidRDefault="00000000" w:rsidRPr="00000000" w14:paraId="000000D7">
      <w:pPr>
        <w:numPr>
          <w:ilvl w:val="3"/>
          <w:numId w:val="5"/>
        </w:numPr>
        <w:spacing w:after="180" w:before="0" w:line="240" w:lineRule="auto"/>
        <w:ind w:left="3150" w:right="-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Alternative avenues to keep sufficient product on hand or in the supply chain.</w:t>
      </w:r>
    </w:p>
    <w:p w:rsidR="00000000" w:rsidDel="00000000" w:rsidP="00000000" w:rsidRDefault="00000000" w:rsidRPr="00000000" w14:paraId="000000D8">
      <w:pPr>
        <w:numPr>
          <w:ilvl w:val="2"/>
          <w:numId w:val="5"/>
        </w:numPr>
        <w:spacing w:after="180" w:before="0" w:line="240" w:lineRule="auto"/>
        <w:ind w:left="1890" w:right="-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a copy of its current plan to State within three (3) business days after State’s written request. If Contractor claims relief under paragraph 6.4 [Force Majeure] for an occurrence of force majeure that is a declared public health emergency, then that relief will be conditioned on Contractor having first implemented its plan and exhausted all reasonable opportunity for that plan implementation to overcome the effects of that occurrence, or mitigate those effects to the extent that overcoming entirely is not practicable.</w:t>
      </w:r>
    </w:p>
    <w:p w:rsidR="00000000" w:rsidDel="00000000" w:rsidP="00000000" w:rsidRDefault="00000000" w:rsidRPr="00000000" w14:paraId="000000D9">
      <w:pPr>
        <w:numPr>
          <w:ilvl w:val="2"/>
          <w:numId w:val="5"/>
        </w:numPr>
        <w:spacing w:after="180" w:before="0" w:line="240" w:lineRule="auto"/>
        <w:ind w:left="1890" w:right="-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request from the State related to this paragraph 7.10 does not necessarily indicate that there has been an occurrence of force majeure, and the Contractor will not be entitled to any additional compensation or extension of time by virtue of having to implement a plan.</w:t>
      </w:r>
    </w:p>
    <w:p w:rsidR="00000000" w:rsidDel="00000000" w:rsidP="00000000" w:rsidRDefault="00000000" w:rsidRPr="00000000" w14:paraId="000000DA">
      <w:pPr>
        <w:numPr>
          <w:ilvl w:val="2"/>
          <w:numId w:val="5"/>
        </w:numPr>
        <w:spacing w:after="180" w:before="0" w:line="240" w:lineRule="auto"/>
        <w:ind w:left="1890" w:right="-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have or implement an appropriate plan will be a material breach of contract.</w:t>
      </w:r>
    </w:p>
    <w:p w:rsidR="00000000" w:rsidDel="00000000" w:rsidP="00000000" w:rsidRDefault="00000000" w:rsidRPr="00000000" w14:paraId="000000DB">
      <w:pPr>
        <w:numPr>
          <w:ilvl w:val="1"/>
          <w:numId w:val="5"/>
        </w:numPr>
        <w:spacing w:after="180" w:before="0" w:line="240" w:lineRule="auto"/>
        <w:ind w:left="810" w:right="-80" w:hanging="5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Lobbying</w:t>
      </w:r>
    </w:p>
    <w:p w:rsidR="00000000" w:rsidDel="00000000" w:rsidP="00000000" w:rsidRDefault="00000000" w:rsidRPr="00000000" w14:paraId="000000DC">
      <w:pPr>
        <w:numPr>
          <w:ilvl w:val="2"/>
          <w:numId w:val="5"/>
        </w:numPr>
        <w:spacing w:after="180" w:before="0" w:line="240" w:lineRule="auto"/>
        <w:ind w:left="1890" w:right="-80"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Prohibition</w:t>
      </w:r>
      <w:r w:rsidDel="00000000" w:rsidR="00000000" w:rsidRPr="00000000">
        <w:rPr>
          <w:rFonts w:ascii="Calibri" w:cs="Calibri" w:eastAsia="Calibri" w:hAnsi="Calibri"/>
          <w:sz w:val="22"/>
          <w:szCs w:val="22"/>
          <w:rtl w:val="0"/>
        </w:rPr>
        <w:t xml:space="preserve">. Contractor warrants that it will not engage in lobbying activities, as defined in 40 Code of Federal Regulations (CFR) part 34 and A.R.S. § 41-1231, </w:t>
      </w:r>
      <w:r w:rsidDel="00000000" w:rsidR="00000000" w:rsidRPr="00000000">
        <w:rPr>
          <w:rFonts w:ascii="Calibri" w:cs="Calibri" w:eastAsia="Calibri" w:hAnsi="Calibri"/>
          <w:i w:val="1"/>
          <w:sz w:val="22"/>
          <w:szCs w:val="22"/>
          <w:rtl w:val="0"/>
        </w:rPr>
        <w:t xml:space="preserve">et seq</w:t>
      </w:r>
      <w:r w:rsidDel="00000000" w:rsidR="00000000" w:rsidRPr="00000000">
        <w:rPr>
          <w:rFonts w:ascii="Calibri" w:cs="Calibri" w:eastAsia="Calibri" w:hAnsi="Calibri"/>
          <w:sz w:val="22"/>
          <w:szCs w:val="22"/>
          <w:rtl w:val="0"/>
        </w:rPr>
        <w:t xml:space="preserve">., using monies awarded under the Contract, provided that, the foregoing does not intend to constrain Contractor's use of its own monies or property, including without limitation any net proceeds duly realized under the Contract or any value thereafter derived from those proceeds; and upon award of the Contract, it will disclose all lobbying activities to State to the extent they are an actual or potential conflict of interest or where such activities could create an appearance of impropriety. Contractor shall implement and maintain adequate controls to assure compliance with above. Contractor shall obtain an equivalent warranty from all Subcontractors and shall include an equivalent no-lobbying provision in all Subcontracts.</w:t>
      </w:r>
    </w:p>
    <w:p w:rsidR="00000000" w:rsidDel="00000000" w:rsidP="00000000" w:rsidRDefault="00000000" w:rsidRPr="00000000" w14:paraId="000000DD">
      <w:pPr>
        <w:numPr>
          <w:ilvl w:val="2"/>
          <w:numId w:val="5"/>
        </w:numPr>
        <w:spacing w:after="180" w:before="0" w:line="240" w:lineRule="auto"/>
        <w:ind w:left="1890" w:right="-80"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Exception</w:t>
      </w:r>
      <w:r w:rsidDel="00000000" w:rsidR="00000000" w:rsidRPr="00000000">
        <w:rPr>
          <w:rFonts w:ascii="Calibri" w:cs="Calibri" w:eastAsia="Calibri" w:hAnsi="Calibri"/>
          <w:sz w:val="22"/>
          <w:szCs w:val="22"/>
          <w:rtl w:val="0"/>
        </w:rPr>
        <w:t xml:space="preserve">.  This paragraph 7.11 does not apply to the extent that the Services are defined in the Contract as being lobbying for State’s benefit or on State’s behalf.</w:t>
      </w:r>
    </w:p>
    <w:p w:rsidR="00000000" w:rsidDel="00000000" w:rsidP="00000000" w:rsidRDefault="00000000" w:rsidRPr="00000000" w14:paraId="000000DE">
      <w:pPr>
        <w:numPr>
          <w:ilvl w:val="1"/>
          <w:numId w:val="5"/>
        </w:numPr>
        <w:spacing w:after="180" w:before="0" w:line="240" w:lineRule="auto"/>
        <w:ind w:left="810" w:right="-80"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Covered Telecommunications or Services</w:t>
      </w:r>
      <w:r w:rsidDel="00000000" w:rsidR="00000000" w:rsidRPr="00000000">
        <w:rPr>
          <w:rFonts w:ascii="Calibri" w:cs="Calibri" w:eastAsia="Calibri" w:hAnsi="Calibri"/>
          <w:sz w:val="22"/>
          <w:szCs w:val="22"/>
          <w:rtl w:val="0"/>
        </w:rPr>
        <w:t xml:space="preserve">. Contractor warrants that the Materials and Services rendered under this Agreement will not require Contractor to use for the State, or provide to the State to use, "covered telecommunications equipment or Services" as a substantial or essential component of any system, or as critical technology as part of any system, within the meaning of Federal Acquisition Regulation (“FAR”) Section 52.204-25.</w:t>
      </w:r>
    </w:p>
    <w:p w:rsidR="00000000" w:rsidDel="00000000" w:rsidP="00000000" w:rsidRDefault="00000000" w:rsidRPr="00000000" w14:paraId="000000DF">
      <w:pPr>
        <w:numPr>
          <w:ilvl w:val="1"/>
          <w:numId w:val="5"/>
        </w:numPr>
        <w:spacing w:after="180" w:before="0" w:line="240" w:lineRule="auto"/>
        <w:ind w:left="810" w:right="-80"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Debarment, Suspension, U.S. Government Restricted Party Lists</w:t>
      </w:r>
      <w:r w:rsidDel="00000000" w:rsidR="00000000" w:rsidRPr="00000000">
        <w:rPr>
          <w:rFonts w:ascii="Calibri" w:cs="Calibri" w:eastAsia="Calibri" w:hAnsi="Calibri"/>
          <w:sz w:val="22"/>
          <w:szCs w:val="22"/>
          <w:rtl w:val="0"/>
        </w:rPr>
        <w:t xml:space="preserve">. Contractor warrants that it is not, and its Subcontractors are not, on the U.S. government’s Denied Parties List, the Unverified List, the Entities List, the Specially Designated Nationals and Blocked Parties List, and neither the Contractor nor any Subcontractors are presently debarred, suspended, proposed for debarment or otherwise declared ineligible for award of federal contracts or participation in federal assistance programs or activities.</w:t>
      </w:r>
    </w:p>
    <w:p w:rsidR="00000000" w:rsidDel="00000000" w:rsidP="00000000" w:rsidRDefault="00000000" w:rsidRPr="00000000" w14:paraId="000000E0">
      <w:pPr>
        <w:numPr>
          <w:ilvl w:val="1"/>
          <w:numId w:val="5"/>
        </w:numPr>
        <w:spacing w:after="180" w:before="0" w:line="240" w:lineRule="auto"/>
        <w:ind w:left="810" w:right="-80"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False Statements</w:t>
      </w:r>
      <w:r w:rsidDel="00000000" w:rsidR="00000000" w:rsidRPr="00000000">
        <w:rPr>
          <w:rFonts w:ascii="Calibri" w:cs="Calibri" w:eastAsia="Calibri" w:hAnsi="Calibri"/>
          <w:sz w:val="22"/>
          <w:szCs w:val="22"/>
          <w:rtl w:val="0"/>
        </w:rPr>
        <w:t xml:space="preserve">. Contractor represents and warrants that all statements and information Contractor prepared and submitted in response to the Solicitation or as part of the Contract documents are current, complete, true, and accurate. If the Procurement Officer determines that Contractor submitted an Offer or Bid with a false statement, or makes material misrepresentations during the performance of the Contract, the Procurement Officer may determine that Contractor has materially breached the Contract and may void the submitted Offer or Bid and any resulting Contract.</w:t>
      </w:r>
    </w:p>
    <w:p w:rsidR="00000000" w:rsidDel="00000000" w:rsidP="00000000" w:rsidRDefault="00000000" w:rsidRPr="00000000" w14:paraId="000000E1">
      <w:pPr>
        <w:numPr>
          <w:ilvl w:val="1"/>
          <w:numId w:val="5"/>
        </w:numPr>
        <w:spacing w:after="180" w:before="0" w:line="240" w:lineRule="auto"/>
        <w:ind w:left="810" w:right="-80"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Survival of Rights and Obligations after Contract Expiration or Termination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2">
      <w:pPr>
        <w:numPr>
          <w:ilvl w:val="2"/>
          <w:numId w:val="5"/>
        </w:numPr>
        <w:spacing w:after="180" w:before="0" w:line="240" w:lineRule="auto"/>
        <w:ind w:left="1800" w:right="-80"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Survival of Warranty</w:t>
      </w:r>
      <w:r w:rsidDel="00000000" w:rsidR="00000000" w:rsidRPr="00000000">
        <w:rPr>
          <w:rFonts w:ascii="Calibri" w:cs="Calibri" w:eastAsia="Calibri" w:hAnsi="Calibri"/>
          <w:sz w:val="22"/>
          <w:szCs w:val="22"/>
          <w:rtl w:val="0"/>
        </w:rPr>
        <w:t xml:space="preserve">. All representations and warranties made by Contractor under the Contract will survive the expiration or earlier termination of the Contract.</w:t>
      </w:r>
    </w:p>
    <w:p w:rsidR="00000000" w:rsidDel="00000000" w:rsidP="00000000" w:rsidRDefault="00000000" w:rsidRPr="00000000" w14:paraId="000000E3">
      <w:pPr>
        <w:numPr>
          <w:ilvl w:val="2"/>
          <w:numId w:val="5"/>
        </w:numPr>
        <w:spacing w:after="180" w:before="0" w:line="240" w:lineRule="auto"/>
        <w:ind w:left="1800" w:right="-80"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Contractor's Representations and Warranties</w:t>
      </w:r>
      <w:r w:rsidDel="00000000" w:rsidR="00000000" w:rsidRPr="00000000">
        <w:rPr>
          <w:rFonts w:ascii="Calibri" w:cs="Calibri" w:eastAsia="Calibri" w:hAnsi="Calibri"/>
          <w:sz w:val="22"/>
          <w:szCs w:val="22"/>
          <w:rtl w:val="0"/>
        </w:rPr>
        <w:t xml:space="preserve">. All representations and warranties made by the Contractor under this Contract shall survive the expiration or termination hereof. In addition, the parties hereto acknowledge that pursuant to A.R.S. § 12-510, except as provided in A.R.S. § 12- 529, the State is not subject to or barred by any limitations of actions prescribed in A.R.S., Title 12, Chapter 5.</w:t>
      </w:r>
    </w:p>
    <w:p w:rsidR="00000000" w:rsidDel="00000000" w:rsidP="00000000" w:rsidRDefault="00000000" w:rsidRPr="00000000" w14:paraId="000000E4">
      <w:pPr>
        <w:numPr>
          <w:ilvl w:val="2"/>
          <w:numId w:val="5"/>
        </w:numPr>
        <w:spacing w:after="180" w:before="0" w:line="240" w:lineRule="auto"/>
        <w:ind w:left="180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Purchase Orders</w:t>
      </w:r>
      <w:r w:rsidDel="00000000" w:rsidR="00000000" w:rsidRPr="00000000">
        <w:rPr>
          <w:rFonts w:ascii="Calibri" w:cs="Calibri" w:eastAsia="Calibri" w:hAnsi="Calibri"/>
          <w:sz w:val="22"/>
          <w:szCs w:val="22"/>
          <w:rtl w:val="0"/>
        </w:rPr>
        <w:t xml:space="preserve">. The Contractor shall, in accordance with all terms and conditions of the Contract, fully perform and shall be obligated to comply with all purchase orders received by the Contractor prior to the expiration or termination hereof, unless otherwise directed in writing by the Procurement Officer, including, without limitation, all purchase orders received prior to but not fully performed and satisfied at the expiration or termination of this Contract.</w:t>
      </w:r>
    </w:p>
    <w:p w:rsidR="00000000" w:rsidDel="00000000" w:rsidP="00000000" w:rsidRDefault="00000000" w:rsidRPr="00000000" w14:paraId="000000E5">
      <w:pPr>
        <w:numPr>
          <w:ilvl w:val="0"/>
          <w:numId w:val="5"/>
        </w:numPr>
        <w:spacing w:after="180" w:before="0" w:line="240" w:lineRule="auto"/>
        <w:ind w:left="-90" w:right="-84" w:hanging="27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State's Contractual Remedies</w:t>
      </w:r>
    </w:p>
    <w:p w:rsidR="00000000" w:rsidDel="00000000" w:rsidP="00000000" w:rsidRDefault="00000000" w:rsidRPr="00000000" w14:paraId="000000E6">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Right to Assurance</w:t>
      </w:r>
      <w:r w:rsidDel="00000000" w:rsidR="00000000" w:rsidRPr="00000000">
        <w:rPr>
          <w:rFonts w:ascii="Calibri" w:cs="Calibri" w:eastAsia="Calibri" w:hAnsi="Calibri"/>
          <w:sz w:val="22"/>
          <w:szCs w:val="22"/>
          <w:rtl w:val="0"/>
        </w:rPr>
        <w:t xml:space="preserve">. If the State in good faith has reason to believe that the Contractor does not intend to, or is unable to perform or continue performing under this Contract, the Procurement Officer may demand in writing that the Contractor give a written assurance of intent to perform. Failure by the Contractor to provide written assurance within the number of Days specified in the demand may, at the State’s option, be the basis for terminating the Contract under the Uniform Terms and Conditions or other rights and remedies available by law or provided by the contract.</w:t>
      </w:r>
    </w:p>
    <w:p w:rsidR="00000000" w:rsidDel="00000000" w:rsidP="00000000" w:rsidRDefault="00000000" w:rsidRPr="00000000" w14:paraId="000000E7">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Stop Work Order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8">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State may, at any time, by written order to the Contractor, require the Contractor to stop all or any part of the work called for by this Contract for period(s) of days indicated by the State after the order is delivered to the Contractor.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rsidR="00000000" w:rsidDel="00000000" w:rsidP="00000000" w:rsidRDefault="00000000" w:rsidRPr="00000000" w14:paraId="000000E9">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rsidR="00000000" w:rsidDel="00000000" w:rsidP="00000000" w:rsidRDefault="00000000" w:rsidRPr="00000000" w14:paraId="000000EA">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Non-exclusive Remedies</w:t>
      </w:r>
      <w:r w:rsidDel="00000000" w:rsidR="00000000" w:rsidRPr="00000000">
        <w:rPr>
          <w:rFonts w:ascii="Calibri" w:cs="Calibri" w:eastAsia="Calibri" w:hAnsi="Calibri"/>
          <w:sz w:val="22"/>
          <w:szCs w:val="22"/>
          <w:rtl w:val="0"/>
        </w:rPr>
        <w:t xml:space="preserve">. The rights and the remedies of the State under this Contract are not exclusive.</w:t>
      </w:r>
    </w:p>
    <w:p w:rsidR="00000000" w:rsidDel="00000000" w:rsidP="00000000" w:rsidRDefault="00000000" w:rsidRPr="00000000" w14:paraId="000000EB">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Nonconforming Tender</w:t>
      </w:r>
      <w:r w:rsidDel="00000000" w:rsidR="00000000" w:rsidRPr="00000000">
        <w:rPr>
          <w:rFonts w:ascii="Calibri" w:cs="Calibri" w:eastAsia="Calibri" w:hAnsi="Calibri"/>
          <w:sz w:val="22"/>
          <w:szCs w:val="22"/>
          <w:rtl w:val="0"/>
        </w:rPr>
        <w:t xml:space="preserve">. Materials or Services supplied under this Contract shall fully comply with the Contract. The delivery of Materials or Services or a portion of the Materials or Services that do not fully comply constitutes a breach of contract. On delivery of nonconforming Materials or Services, the State may terminate the Contract for default under applicable termination clauses in the Contract, exercise any of its rights and remedies under the Uniform Commercial Code, or pursue any other right or remedy available to it.</w:t>
      </w:r>
    </w:p>
    <w:p w:rsidR="00000000" w:rsidDel="00000000" w:rsidP="00000000" w:rsidRDefault="00000000" w:rsidRPr="00000000" w14:paraId="000000EC">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Right of Offset</w:t>
      </w:r>
      <w:r w:rsidDel="00000000" w:rsidR="00000000" w:rsidRPr="00000000">
        <w:rPr>
          <w:rFonts w:ascii="Calibri" w:cs="Calibri" w:eastAsia="Calibri" w:hAnsi="Calibri"/>
          <w:sz w:val="22"/>
          <w:szCs w:val="22"/>
          <w:rtl w:val="0"/>
        </w:rPr>
        <w:t xml:space="preserve">. The State shall be entitled to offset against any sums due the Contractor, any expenses or costs incurred by the State, or damages assessed by the State concerning the Contractor’s non-conforming performance or failure to perform the Contract, including expenses, costs and damages described in the Uniform Terms and Conditions.</w:t>
      </w:r>
    </w:p>
    <w:p w:rsidR="00000000" w:rsidDel="00000000" w:rsidP="00000000" w:rsidRDefault="00000000" w:rsidRPr="00000000" w14:paraId="000000ED">
      <w:pPr>
        <w:numPr>
          <w:ilvl w:val="0"/>
          <w:numId w:val="5"/>
        </w:numPr>
        <w:spacing w:after="180" w:before="0" w:line="240" w:lineRule="auto"/>
        <w:ind w:left="-90" w:right="-84" w:hanging="27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Contract Termination</w:t>
      </w:r>
    </w:p>
    <w:p w:rsidR="00000000" w:rsidDel="00000000" w:rsidP="00000000" w:rsidRDefault="00000000" w:rsidRPr="00000000" w14:paraId="000000EE">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Cancellation for Conflict of Interest</w:t>
      </w:r>
      <w:r w:rsidDel="00000000" w:rsidR="00000000" w:rsidRPr="00000000">
        <w:rPr>
          <w:rFonts w:ascii="Calibri" w:cs="Calibri" w:eastAsia="Calibri" w:hAnsi="Calibri"/>
          <w:sz w:val="22"/>
          <w:szCs w:val="22"/>
          <w:rtl w:val="0"/>
        </w:rPr>
        <w:t xml:space="preserve">. Pursuant to A.R.S. § 38-511, the State may cancel this Contract within three (3) years after Contract execution without penalty or further obligation if any person significantly involved in initiating, negotiating, securing, drafting or creating the Contract on behalf of the State is or becomes at any time while the Contract or an extension of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If the Contractor is a political subdivision of the State, it may also cancel this Contract as provided in A.R.S. § 38-511. </w:t>
      </w:r>
    </w:p>
    <w:p w:rsidR="00000000" w:rsidDel="00000000" w:rsidP="00000000" w:rsidRDefault="00000000" w:rsidRPr="00000000" w14:paraId="000000EF">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Gratuities</w:t>
      </w:r>
      <w:r w:rsidDel="00000000" w:rsidR="00000000" w:rsidRPr="00000000">
        <w:rPr>
          <w:rFonts w:ascii="Calibri" w:cs="Calibri" w:eastAsia="Calibri" w:hAnsi="Calibri"/>
          <w:sz w:val="22"/>
          <w:szCs w:val="22"/>
          <w:rtl w:val="0"/>
        </w:rPr>
        <w:t xml:space="preserve">. The State may, by written notice, terminate this Contract, in whole or in part, if the State determines that employment or a Gratuity was offered or made by the Contractor or a representative of the Contractor to any officer or employee of the State with the purpose of influencing the outcome of the procurement or securing the Contract, an amendment to the Contract, or favorable treatment concerning the Contract, including the making of any determination or decision about contract performance. The State, in addition to any other rights or remedies, shall be entitled to recover exemplary damages in the amount of three (3) times the value of the Gratuity offered by the Contractor.</w:t>
      </w:r>
    </w:p>
    <w:p w:rsidR="00000000" w:rsidDel="00000000" w:rsidP="00000000" w:rsidRDefault="00000000" w:rsidRPr="00000000" w14:paraId="000000F0">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Suspension or Debarment</w:t>
      </w:r>
      <w:r w:rsidDel="00000000" w:rsidR="00000000" w:rsidRPr="00000000">
        <w:rPr>
          <w:rFonts w:ascii="Calibri" w:cs="Calibri" w:eastAsia="Calibri" w:hAnsi="Calibri"/>
          <w:sz w:val="22"/>
          <w:szCs w:val="22"/>
          <w:rtl w:val="0"/>
        </w:rPr>
        <w:t xml:space="preserve">. The State may, by written notice to the Contractor, immediately terminate this Contract if the State determines that the Contractor has been debarred, suspended or otherwise lawfully prohibited from participating in any public procurement activity, including but not limited to, being disapproved as a Subcontractor of any public procurement unit or other governmental body. Submittal of an offer or execution of a contract shall attest that the Contractor is not currently suspended or debarred. If the Contractor becomes suspended or debarred, the Contractor shall immediately notify the State.</w:t>
      </w:r>
    </w:p>
    <w:p w:rsidR="00000000" w:rsidDel="00000000" w:rsidP="00000000" w:rsidRDefault="00000000" w:rsidRPr="00000000" w14:paraId="000000F1">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Termination for Convenience</w:t>
      </w:r>
      <w:r w:rsidDel="00000000" w:rsidR="00000000" w:rsidRPr="00000000">
        <w:rPr>
          <w:rFonts w:ascii="Calibri" w:cs="Calibri" w:eastAsia="Calibri" w:hAnsi="Calibri"/>
          <w:sz w:val="22"/>
          <w:szCs w:val="22"/>
          <w:rtl w:val="0"/>
        </w:rPr>
        <w:t xml:space="preserve">. The State reserves the right to terminate the Contract, in whole or in part at any time when in the best interest of the State, without penalty or recourse. Upon receipt of the written notice, the Contractor shall stop all work, as directed in the notice, notify all Subcontractors of the effective date of the termination and minimize all further costs to the State. In the event of termination under this paragraph, all documents, Data and reports prepared by the Contractor under the Contract shall become the property of and be delivered to the State upon demand. The Contractor shall be entitled to receive just and equitable compensation for work in progress, work completed, and Materials or Services accepted before the effective date of the termination. The cost principles and procedures provided in A.R.S. § 41-2543 and A.A.C. Title 2, Chapter 7, Article 7, shall apply.</w:t>
      </w:r>
    </w:p>
    <w:p w:rsidR="00000000" w:rsidDel="00000000" w:rsidP="00000000" w:rsidRDefault="00000000" w:rsidRPr="00000000" w14:paraId="000000F2">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Termination for Default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F3">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the rights reserved in the contract, the State may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rsidR="00000000" w:rsidDel="00000000" w:rsidP="00000000" w:rsidRDefault="00000000" w:rsidRPr="00000000" w14:paraId="000000F4">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Upon termination under this paragraph, all goods, Materials, documents, Data, and reports prepared by the Contractor under the Contract shall become the property of and be delivered to the State on demand.</w:t>
      </w:r>
    </w:p>
    <w:p w:rsidR="00000000" w:rsidDel="00000000" w:rsidP="00000000" w:rsidRDefault="00000000" w:rsidRPr="00000000" w14:paraId="000000F5">
      <w:pPr>
        <w:numPr>
          <w:ilvl w:val="2"/>
          <w:numId w:val="5"/>
        </w:numPr>
        <w:spacing w:after="180" w:before="0" w:line="240" w:lineRule="auto"/>
        <w:ind w:left="1710" w:right="-8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State may, upon termination of this Contract, procure, on terms and in the manner that it deems appropriate, Materials or Services to replace those under this Contract. The Contractor shall be liable to the State for any excess costs incurred by the State in procuring Materials or Services in substitution for those due from the Contractor.</w:t>
      </w:r>
    </w:p>
    <w:p w:rsidR="00000000" w:rsidDel="00000000" w:rsidP="00000000" w:rsidRDefault="00000000" w:rsidRPr="00000000" w14:paraId="000000F6">
      <w:pPr>
        <w:numPr>
          <w:ilvl w:val="1"/>
          <w:numId w:val="5"/>
        </w:numPr>
        <w:spacing w:after="180" w:before="0" w:line="240" w:lineRule="auto"/>
        <w:ind w:left="810" w:right="-84" w:hanging="54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Continuation of Performance Through Termination</w:t>
      </w:r>
      <w:r w:rsidDel="00000000" w:rsidR="00000000" w:rsidRPr="00000000">
        <w:rPr>
          <w:rFonts w:ascii="Calibri" w:cs="Calibri" w:eastAsia="Calibri" w:hAnsi="Calibri"/>
          <w:sz w:val="22"/>
          <w:szCs w:val="22"/>
          <w:rtl w:val="0"/>
        </w:rPr>
        <w:t xml:space="preserve">. The Contractor shall continue to perform, in accordance with the requirements of the Contract, up to the date of termination, as directed in the termination notice.</w:t>
      </w:r>
    </w:p>
    <w:p w:rsidR="00000000" w:rsidDel="00000000" w:rsidP="00000000" w:rsidRDefault="00000000" w:rsidRPr="00000000" w14:paraId="000000F7">
      <w:pPr>
        <w:numPr>
          <w:ilvl w:val="0"/>
          <w:numId w:val="5"/>
        </w:numPr>
        <w:spacing w:after="180" w:before="0" w:line="240" w:lineRule="auto"/>
        <w:ind w:left="-90" w:right="-84" w:hanging="27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Contract Claims</w:t>
      </w:r>
    </w:p>
    <w:p w:rsidR="00000000" w:rsidDel="00000000" w:rsidP="00000000" w:rsidRDefault="00000000" w:rsidRPr="00000000" w14:paraId="000000F8">
      <w:pPr>
        <w:spacing w:after="180" w:before="0" w:line="240" w:lineRule="auto"/>
        <w:ind w:left="-90" w:right="-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contract claims or controversies under this Contract shall be resolved according to A.R.S. Title 41, Chapter 23, Article 9, and rules adopted thereunder.</w:t>
      </w:r>
    </w:p>
    <w:p w:rsidR="00000000" w:rsidDel="00000000" w:rsidP="00000000" w:rsidRDefault="00000000" w:rsidRPr="00000000" w14:paraId="000000F9">
      <w:pPr>
        <w:numPr>
          <w:ilvl w:val="0"/>
          <w:numId w:val="5"/>
        </w:numPr>
        <w:spacing w:after="180" w:before="0" w:line="240" w:lineRule="auto"/>
        <w:ind w:left="-90" w:right="-84" w:hanging="27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Arbitration</w:t>
      </w:r>
    </w:p>
    <w:p w:rsidR="00000000" w:rsidDel="00000000" w:rsidP="00000000" w:rsidRDefault="00000000" w:rsidRPr="00000000" w14:paraId="000000FA">
      <w:pPr>
        <w:spacing w:after="180" w:before="0" w:line="240" w:lineRule="auto"/>
        <w:ind w:left="-90" w:right="-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to this Contract agree to resolve all disputes arising out of or relating to this Contract through arbitration, after exhausting applicable administrative review, to the extent required by A.R.S. § 12-1518, except as may be required by other applicable statutes (A.R.S. Title 41).</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810" w:right="0" w:hanging="810"/>
        <w:jc w:val="left"/>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440" w:right="0" w:firstLine="0"/>
        <w:jc w:val="left"/>
        <w:rPr>
          <w:rFonts w:ascii="Calibri" w:cs="Calibri" w:eastAsia="Calibri" w:hAnsi="Calibri"/>
          <w:b w:val="1"/>
          <w:sz w:val="20"/>
          <w:szCs w:val="20"/>
          <w:highlight w:val="yellow"/>
        </w:rPr>
        <w:sectPr>
          <w:headerReference r:id="rId14" w:type="default"/>
          <w:footerReference r:id="rId15" w:type="default"/>
          <w:type w:val="continuous"/>
          <w:pgSz w:h="15840" w:w="12240" w:orient="portrait"/>
          <w:pgMar w:bottom="1170" w:top="720" w:left="1440" w:right="1440" w:header="360" w:footer="215.99999999999997"/>
          <w:pgNumType w:start="4"/>
        </w:sect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64" w:lineRule="auto"/>
        <w:ind w:left="648" w:right="0" w:firstLine="0"/>
        <w:jc w:val="left"/>
        <w:rPr>
          <w:rFonts w:ascii="Calibri" w:cs="Calibri" w:eastAsia="Calibri" w:hAnsi="Calibri"/>
          <w:b w:val="0"/>
          <w:i w:val="0"/>
          <w:smallCaps w:val="0"/>
          <w:strike w:val="0"/>
          <w:color w:val="000000"/>
          <w:sz w:val="6"/>
          <w:szCs w:val="6"/>
          <w:u w:val="none"/>
          <w:shd w:fill="auto" w:val="clear"/>
          <w:vertAlign w:val="baseline"/>
        </w:rPr>
        <w:sectPr>
          <w:headerReference r:id="rId16" w:type="default"/>
          <w:footerReference r:id="rId17" w:type="default"/>
          <w:type w:val="nextPage"/>
          <w:pgSz w:h="15840" w:w="12240" w:orient="portrait"/>
          <w:pgMar w:bottom="1800" w:top="245" w:left="1440" w:right="1440" w:header="360" w:footer="147"/>
        </w:sect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Duty to Examine: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Examine the entire Solicitation, obtain clarification in writing for any questions or concerns by submitting inquiries, and then examine your Offer thoroughly and carefully for completeness and accuracy before submitting it. Lack of care in preparing an Offer will not be grounds for modifying or withdrawing it after the due date and time.</w:t>
      </w:r>
    </w:p>
    <w:p w:rsidR="00000000" w:rsidDel="00000000" w:rsidP="00000000" w:rsidRDefault="00000000" w:rsidRPr="00000000" w14:paraId="000000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State Contact Person: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 all inquiries related to the Solicitation to t</w:t>
      </w:r>
      <w:r w:rsidDel="00000000" w:rsidR="00000000" w:rsidRPr="00000000">
        <w:rPr>
          <w:rFonts w:ascii="Calibri" w:cs="Calibri" w:eastAsia="Calibri" w:hAnsi="Calibri"/>
          <w:sz w:val="22"/>
          <w:szCs w:val="22"/>
          <w:rtl w:val="0"/>
        </w:rPr>
        <w:t xml:space="preserve">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Procurement Officer, including requests for or inquiries regarding standards referenced in the Solicitation. If you need assistance with the State’s e-Procurement System, contact the Help Desk by phone at (602)542-7600, option 2; or by email to </w:t>
      </w:r>
      <w:hyperlink r:id="rId18">
        <w:r w:rsidDel="00000000" w:rsidR="00000000" w:rsidRPr="00000000">
          <w:rPr>
            <w:rFonts w:ascii="Calibri" w:cs="Calibri" w:eastAsia="Calibri" w:hAnsi="Calibri"/>
            <w:b w:val="0"/>
            <w:i w:val="0"/>
            <w:smallCaps w:val="0"/>
            <w:strike w:val="0"/>
            <w:color w:val="0000cc"/>
            <w:sz w:val="22"/>
            <w:szCs w:val="22"/>
            <w:u w:val="single"/>
            <w:shd w:fill="auto" w:val="clear"/>
            <w:vertAlign w:val="baseline"/>
            <w:rtl w:val="0"/>
          </w:rPr>
          <w:t xml:space="preserve">app@azdoa.gov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Submission of Inquiries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Submit all other inquiries about the Solicitation using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“Discussions</w:t>
      </w:r>
      <w:r w:rsidDel="00000000" w:rsidR="00000000" w:rsidRPr="00000000">
        <w:rPr>
          <w:rFonts w:ascii="Calibri" w:cs="Calibri" w:eastAsia="Calibri" w:hAnsi="Calibri"/>
          <w:sz w:val="22"/>
          <w:szCs w:val="22"/>
          <w:rtl w:val="0"/>
        </w:rPr>
        <w:t xml:space="preserve">” tab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State’s e-Procurement System. Always refer to the appropriate Solicitation document by page and paragraph number. Except for technical inquiries about navigating and/or submitting proposals in the State’s e-Procurement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ystem, the State is not responsible for responding to any inquiries submitted less than three (3) business days before the Bid/Offer due date and time.</w:t>
      </w:r>
    </w:p>
    <w:p w:rsidR="00000000" w:rsidDel="00000000" w:rsidP="00000000" w:rsidRDefault="00000000" w:rsidRPr="00000000" w14:paraId="0000010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Electronic Submissions: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submitting an Offer, only include files that are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Microsoft Word documents, Excel workbooks, or PowerPoint presentations</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and PDF documents.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Obtain advance approval before submitting files in any other format.</w:t>
      </w:r>
    </w:p>
    <w:p w:rsidR="00000000" w:rsidDel="00000000" w:rsidP="00000000" w:rsidRDefault="00000000" w:rsidRPr="00000000" w14:paraId="0000010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Offer Content: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Submit all of the required Forms </w:t>
      </w:r>
      <w:r w:rsidDel="00000000" w:rsidR="00000000" w:rsidRPr="00000000">
        <w:rPr>
          <w:rFonts w:ascii="Calibri" w:cs="Calibri" w:eastAsia="Calibri" w:hAnsi="Calibri"/>
          <w:sz w:val="22"/>
          <w:szCs w:val="22"/>
          <w:rtl w:val="0"/>
        </w:rPr>
        <w:t xml:space="preserve">specified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RFQ.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(List forms below</w:t>
      </w:r>
      <w:r w:rsidDel="00000000" w:rsidR="00000000" w:rsidRPr="00000000">
        <w:rPr>
          <w:rFonts w:ascii="Calibri" w:cs="Calibri" w:eastAsia="Calibri" w:hAnsi="Calibri"/>
          <w:sz w:val="22"/>
          <w:szCs w:val="22"/>
          <w:highlight w:val="yellow"/>
          <w:rtl w:val="0"/>
        </w:rPr>
        <w:t xml:space="preserve"> and attach in APP</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Attachment One – Offer and Acceptance</w:t>
      </w:r>
    </w:p>
    <w:p w:rsidR="00000000" w:rsidDel="00000000" w:rsidP="00000000" w:rsidRDefault="00000000" w:rsidRPr="00000000" w14:paraId="0000010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Attachment Two – </w:t>
      </w:r>
      <w:r w:rsidDel="00000000" w:rsidR="00000000" w:rsidRPr="00000000">
        <w:rPr>
          <w:rFonts w:ascii="Calibri" w:cs="Calibri" w:eastAsia="Calibri" w:hAnsi="Calibri"/>
          <w:sz w:val="22"/>
          <w:szCs w:val="22"/>
          <w:rtl w:val="0"/>
        </w:rPr>
        <w:t xml:space="preserve">Boycott of Israel Disclosure</w:t>
      </w:r>
    </w:p>
    <w:p w:rsidR="00000000" w:rsidDel="00000000" w:rsidP="00000000" w:rsidRDefault="00000000" w:rsidRPr="00000000" w14:paraId="0000010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Attachment Three – Forced Labor of Ethnic </w:t>
      </w:r>
      <w:r w:rsidDel="00000000" w:rsidR="00000000" w:rsidRPr="00000000">
        <w:rPr>
          <w:rFonts w:ascii="Calibri" w:cs="Calibri" w:eastAsia="Calibri" w:hAnsi="Calibri"/>
          <w:sz w:val="22"/>
          <w:szCs w:val="22"/>
          <w:rtl w:val="0"/>
        </w:rPr>
        <w:t xml:space="preserve">Uyghurs</w:t>
      </w:r>
      <w:r w:rsidDel="00000000" w:rsidR="00000000" w:rsidRPr="00000000">
        <w:rPr>
          <w:rFonts w:ascii="Calibri" w:cs="Calibri" w:eastAsia="Calibri" w:hAnsi="Calibri"/>
          <w:sz w:val="22"/>
          <w:szCs w:val="22"/>
          <w:rtl w:val="0"/>
        </w:rPr>
        <w:t xml:space="preserve"> Ban</w:t>
      </w:r>
    </w:p>
    <w:p w:rsidR="00000000" w:rsidDel="00000000" w:rsidP="00000000" w:rsidRDefault="00000000" w:rsidRPr="00000000" w14:paraId="0000010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sz w:val="22"/>
          <w:szCs w:val="22"/>
          <w:highlight w:val="yellow"/>
          <w:u w:val="none"/>
        </w:rPr>
      </w:pPr>
      <w:r w:rsidDel="00000000" w:rsidR="00000000" w:rsidRPr="00000000">
        <w:rPr>
          <w:rFonts w:ascii="Calibri" w:cs="Calibri" w:eastAsia="Calibri" w:hAnsi="Calibri"/>
          <w:sz w:val="22"/>
          <w:szCs w:val="22"/>
          <w:highlight w:val="yellow"/>
          <w:rtl w:val="0"/>
        </w:rPr>
        <w:t xml:space="preserve">Attachment X - (add additional attachments are required)</w:t>
      </w:r>
    </w:p>
    <w:p w:rsidR="00000000" w:rsidDel="00000000" w:rsidP="00000000" w:rsidRDefault="00000000" w:rsidRPr="00000000" w14:paraId="000001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Pricing: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Line Items in APP, Items (F) tab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Pricing Attachment/Other pricing document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Offer to be considered. </w:t>
      </w:r>
    </w:p>
    <w:p w:rsidR="00000000" w:rsidDel="00000000" w:rsidP="00000000" w:rsidRDefault="00000000" w:rsidRPr="00000000" w14:paraId="000001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Negotiations: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Negotiations may be conducted with Offeror(s) who submit offer(s) determined to be reasonably susceptible of being selected for award. If negotiations are conducted, the Offeror(s) may revise their offer in writing during negotiations. Awards may be made without negotiations, therefore, offers shall be submitted complete and on most favorable terms.</w:t>
      </w:r>
    </w:p>
    <w:p w:rsidR="00000000" w:rsidDel="00000000" w:rsidP="00000000" w:rsidRDefault="00000000" w:rsidRPr="00000000" w14:paraId="000001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Solicitation Amendments: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Acknowledge each Solicitation Amendment in The State’s e-Procurement System.</w:t>
      </w:r>
    </w:p>
    <w:p w:rsidR="00000000" w:rsidDel="00000000" w:rsidP="00000000" w:rsidRDefault="00000000" w:rsidRPr="00000000" w14:paraId="000001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Offer Validity Period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An Offeror submitting an Offer under this RFQ shall hold its offer open for one hundred eighty (180) days. </w:t>
      </w:r>
    </w:p>
    <w:p w:rsidR="00000000" w:rsidDel="00000000" w:rsidP="00000000" w:rsidRDefault="00000000" w:rsidRPr="00000000" w14:paraId="000001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 Criteria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Offers shall be evaluated and awarded in accordance with the Arizona Procurement Code A.R.S. § 41-2535, Procurements </w:t>
      </w:r>
      <w:r w:rsidDel="00000000" w:rsidR="00000000" w:rsidRPr="00000000">
        <w:rPr>
          <w:rFonts w:ascii="Calibri" w:cs="Calibri" w:eastAsia="Calibri" w:hAnsi="Calibri"/>
          <w:sz w:val="22"/>
          <w:szCs w:val="22"/>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xceeding a </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rescribed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mount;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mall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usinesses;</w:t>
      </w:r>
    </w:p>
    <w:p w:rsidR="00000000" w:rsidDel="00000000" w:rsidP="00000000" w:rsidRDefault="00000000" w:rsidRPr="00000000" w14:paraId="0000010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Experience/Lowest Responsive Price/Capacity/Other</w:t>
      </w:r>
    </w:p>
    <w:p w:rsidR="00000000" w:rsidDel="00000000" w:rsidP="00000000" w:rsidRDefault="00000000" w:rsidRPr="00000000" w14:paraId="000001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Unit Price Prevails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In the case of discrepancy in your Offer between a unit price or rate and an extension of that unit price or rate, the unit price or rate will prevail.</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Waiver and Rejection: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reserves the right to waive any minor informality, reject any or all offers or portions thereof or cancel the Solicitation.</w:t>
      </w:r>
    </w:p>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Best Advantage to State: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Contracts will be awarded to the responsible offeror(s) whose offer(s) is/are determined to be most advantageous to the State based on the stated evaluation criteria.</w:t>
      </w:r>
    </w:p>
    <w:p w:rsidR="00000000" w:rsidDel="00000000" w:rsidP="00000000" w:rsidRDefault="00000000" w:rsidRPr="00000000" w14:paraId="000001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Contract Inception: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contract is not created until your Offer has been accepted </w:t>
      </w:r>
      <w:r w:rsidDel="00000000" w:rsidR="00000000" w:rsidRPr="00000000">
        <w:rPr>
          <w:rFonts w:ascii="Calibri" w:cs="Calibri" w:eastAsia="Calibri" w:hAnsi="Calibri"/>
          <w:sz w:val="22"/>
          <w:szCs w:val="22"/>
          <w:rtl w:val="0"/>
        </w:rPr>
        <w:t xml:space="preserve">by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 by Procurement Officer’s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signature on the Offer and Acceptance Form. Notice of award, or of intent to award, will not constitute State’s acceptance of your Offer. The State will not sign any agreements or any other documents presented for the services listed herein. </w:t>
      </w:r>
    </w:p>
    <w:p w:rsidR="00000000" w:rsidDel="00000000" w:rsidP="00000000" w:rsidRDefault="00000000" w:rsidRPr="00000000" w14:paraId="000001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sz w:val="22"/>
          <w:szCs w:val="22"/>
          <w:highlight w:val="yellow"/>
        </w:rPr>
        <w:sectPr>
          <w:footerReference r:id="rId19" w:type="default"/>
          <w:type w:val="continuous"/>
          <w:pgSz w:h="15840" w:w="12240" w:orient="portrait"/>
          <w:pgMar w:bottom="270" w:top="1170" w:left="1440" w:right="1440" w:header="360" w:footer="147"/>
        </w:sectPr>
      </w:pPr>
      <w:r w:rsidDel="00000000" w:rsidR="00000000" w:rsidRPr="00000000">
        <w:rPr>
          <w:rFonts w:ascii="Calibri" w:cs="Calibri" w:eastAsia="Calibri" w:hAnsi="Calibri"/>
          <w:b w:val="1"/>
          <w:sz w:val="22"/>
          <w:szCs w:val="22"/>
          <w:highlight w:val="yellow"/>
          <w:rtl w:val="0"/>
        </w:rPr>
        <w:t xml:space="preserve">Additional Instructions as applicable:</w:t>
      </w:r>
    </w:p>
    <w:p w:rsidR="00000000" w:rsidDel="00000000" w:rsidP="00000000" w:rsidRDefault="00000000" w:rsidRPr="00000000" w14:paraId="00000112">
      <w:pPr>
        <w:pageBreakBefore w:val="0"/>
        <w:spacing w:before="60" w:line="240" w:lineRule="auto"/>
        <w:rPr>
          <w:rFonts w:ascii="Arial" w:cs="Arial" w:eastAsia="Arial" w:hAnsi="Arial"/>
          <w:sz w:val="15"/>
          <w:szCs w:val="15"/>
        </w:rPr>
        <w:sectPr>
          <w:headerReference r:id="rId20" w:type="default"/>
          <w:type w:val="nextPage"/>
          <w:pgSz w:h="15840" w:w="12240" w:orient="portrait"/>
          <w:pgMar w:bottom="1728" w:top="1872" w:left="1440" w:right="1440" w:header="720" w:footer="720"/>
        </w:sect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5"/>
          <w:szCs w:val="15"/>
        </w:rPr>
      </w:pPr>
      <w:r w:rsidDel="00000000" w:rsidR="00000000" w:rsidRPr="00000000">
        <w:rPr>
          <w:rFonts w:ascii="Calibri" w:cs="Calibri" w:eastAsia="Calibri" w:hAnsi="Calibri"/>
          <w:b w:val="1"/>
          <w:sz w:val="22"/>
          <w:szCs w:val="22"/>
          <w:rtl w:val="0"/>
        </w:rPr>
        <w:t xml:space="preserve">SUBMISSION OF OFFER:</w:t>
      </w:r>
      <w:r w:rsidDel="00000000" w:rsidR="00000000" w:rsidRPr="00000000">
        <w:rPr>
          <w:rFonts w:ascii="Calibri" w:cs="Calibri" w:eastAsia="Calibri" w:hAnsi="Calibri"/>
          <w:sz w:val="22"/>
          <w:szCs w:val="22"/>
          <w:rtl w:val="0"/>
        </w:rPr>
        <w:t xml:space="preserve"> Undersigned hereby offers and agrees to provide the services</w:t>
      </w:r>
      <w:r w:rsidDel="00000000" w:rsidR="00000000" w:rsidRPr="00000000">
        <w:rPr>
          <w:rFonts w:ascii="Calibri" w:cs="Calibri" w:eastAsia="Calibri" w:hAnsi="Calibri"/>
          <w:sz w:val="22"/>
          <w:szCs w:val="22"/>
          <w:highlight w:val="yellow"/>
          <w:rtl w:val="0"/>
        </w:rPr>
        <w:t xml:space="preserve"> of </w:t>
      </w:r>
      <w:r w:rsidDel="00000000" w:rsidR="00000000" w:rsidRPr="00000000">
        <w:rPr>
          <w:sz w:val="20"/>
          <w:szCs w:val="20"/>
          <w:highlight w:val="yellow"/>
          <w:rtl w:val="0"/>
        </w:rPr>
        <w:t xml:space="preserve">Contract Description Here</w:t>
      </w:r>
      <w:r w:rsidDel="00000000" w:rsidR="00000000" w:rsidRPr="00000000">
        <w:rPr>
          <w:rFonts w:ascii="Calibri" w:cs="Calibri" w:eastAsia="Calibri" w:hAnsi="Calibri"/>
          <w:sz w:val="22"/>
          <w:szCs w:val="22"/>
          <w:highlight w:val="yellow"/>
          <w:rtl w:val="0"/>
        </w:rPr>
        <w:t xml:space="preserve"> </w:t>
      </w:r>
      <w:r w:rsidDel="00000000" w:rsidR="00000000" w:rsidRPr="00000000">
        <w:rPr>
          <w:rFonts w:ascii="Calibri" w:cs="Calibri" w:eastAsia="Calibri" w:hAnsi="Calibri"/>
          <w:sz w:val="22"/>
          <w:szCs w:val="22"/>
          <w:rtl w:val="0"/>
        </w:rPr>
        <w:t xml:space="preserve">in compliance with the Solicitation indicated above and our Offer indicated by the latest dated version below:</w:t>
      </w:r>
      <w:r w:rsidDel="00000000" w:rsidR="00000000" w:rsidRPr="00000000">
        <w:rPr>
          <w:rFonts w:ascii="Calibri" w:cs="Calibri" w:eastAsia="Calibri" w:hAnsi="Calibri"/>
          <w:sz w:val="15"/>
          <w:szCs w:val="15"/>
          <w:rtl w:val="0"/>
        </w:rPr>
        <w:t xml:space="preserve">  </w:t>
      </w: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50"/>
        <w:gridCol w:w="271"/>
        <w:gridCol w:w="2699"/>
        <w:gridCol w:w="2340"/>
        <w:tblGridChange w:id="0">
          <w:tblGrid>
            <w:gridCol w:w="4050"/>
            <w:gridCol w:w="271"/>
            <w:gridCol w:w="2699"/>
            <w:gridCol w:w="2340"/>
          </w:tblGrid>
        </w:tblGridChange>
      </w:tblGrid>
      <w:tr>
        <w:trPr>
          <w:cantSplit w:val="0"/>
          <w:trHeight w:val="0.883789062499929"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4">
            <w:pPr>
              <w:pageBreakBefore w:val="0"/>
              <w:tabs>
                <w:tab w:val="left" w:leader="none" w:pos="1478"/>
                <w:tab w:val="left" w:leader="none" w:pos="3060"/>
                <w:tab w:val="left" w:leader="none" w:pos="3690"/>
                <w:tab w:val="left" w:leader="none" w:pos="4050"/>
                <w:tab w:val="left" w:leader="none" w:pos="5670"/>
                <w:tab w:val="left" w:leader="none" w:pos="6300"/>
                <w:tab w:val="left" w:leader="none" w:pos="6750"/>
                <w:tab w:val="left" w:leader="none" w:pos="8100"/>
                <w:tab w:val="left" w:leader="none" w:pos="8730"/>
              </w:tabs>
              <w:spacing w:line="240" w:lineRule="auto"/>
              <w:rPr>
                <w:sz w:val="14"/>
                <w:szCs w:val="14"/>
              </w:rPr>
            </w:pPr>
            <w:r w:rsidDel="00000000" w:rsidR="00000000" w:rsidRPr="00000000">
              <w:rPr>
                <w:rtl w:val="0"/>
              </w:rPr>
            </w:r>
          </w:p>
          <w:p w:rsidR="00000000" w:rsidDel="00000000" w:rsidP="00000000" w:rsidRDefault="00000000" w:rsidRPr="00000000" w14:paraId="00000115">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6">
            <w:pPr>
              <w:pageBreakBefore w:val="0"/>
              <w:spacing w:before="180" w:line="240" w:lineRule="auto"/>
              <w:rPr>
                <w:rFonts w:ascii="Georgia" w:cs="Georgia" w:eastAsia="Georgia" w:hAnsi="Georgia"/>
                <w:b w:val="1"/>
                <w:sz w:val="19"/>
                <w:szCs w:val="19"/>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7">
            <w:pPr>
              <w:pageBreakBefore w:val="0"/>
              <w:spacing w:before="180" w:line="240" w:lineRule="auto"/>
              <w:rPr>
                <w:rFonts w:ascii="Georgia" w:cs="Georgia" w:eastAsia="Georgia" w:hAnsi="Georgia"/>
                <w:b w:val="1"/>
                <w:sz w:val="19"/>
                <w:szCs w:val="19"/>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19">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Offeror company name</w:t>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11A">
            <w:pPr>
              <w:pageBreakBefore w:val="0"/>
              <w:spacing w:line="240" w:lineRule="auto"/>
              <w:ind w:left="144" w:firstLine="0"/>
              <w:rPr>
                <w:rFonts w:ascii="Arial" w:cs="Arial" w:eastAsia="Arial" w:hAnsi="Arial"/>
                <w:b w:val="1"/>
                <w:sz w:val="14"/>
                <w:szCs w:val="14"/>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1B">
            <w:pPr>
              <w:pageBreakBefore w:val="0"/>
              <w:tabs>
                <w:tab w:val="left" w:leader="none" w:pos="4320"/>
              </w:tabs>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Signature of person authorized to sign Offer</w:t>
              <w:tab/>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D">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E">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F">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rHeight w:val="31" w:hRule="atLeast"/>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21">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Address</w:t>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122">
            <w:pPr>
              <w:pageBreakBefore w:val="0"/>
              <w:spacing w:line="240" w:lineRule="auto"/>
              <w:ind w:left="144" w:firstLine="0"/>
              <w:rPr>
                <w:rFonts w:ascii="Arial" w:cs="Arial" w:eastAsia="Arial" w:hAnsi="Arial"/>
                <w:sz w:val="14"/>
                <w:szCs w:val="14"/>
                <w:shd w:fill="e7ffe7" w:val="clea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23">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Printed name and title</w:t>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5">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6">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7">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29">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City | State | ZIP</w:t>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12A">
            <w:pPr>
              <w:pageBreakBefore w:val="0"/>
              <w:spacing w:line="240" w:lineRule="auto"/>
              <w:ind w:left="144" w:firstLine="0"/>
              <w:rPr>
                <w:rFonts w:ascii="Arial" w:cs="Arial" w:eastAsia="Arial" w:hAnsi="Arial"/>
                <w:sz w:val="14"/>
                <w:szCs w:val="14"/>
                <w:shd w:fill="e7ffe7" w:val="clea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2B">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Contact name and title</w:t>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D">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E">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F">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30">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31">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Federal tax identifier (EIN or SSN)</w:t>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132">
            <w:pPr>
              <w:pageBreakBefore w:val="0"/>
              <w:spacing w:line="240" w:lineRule="auto"/>
              <w:ind w:left="144" w:firstLine="0"/>
              <w:rPr>
                <w:rFonts w:ascii="Arial" w:cs="Arial" w:eastAsia="Arial" w:hAnsi="Arial"/>
                <w:sz w:val="14"/>
                <w:szCs w:val="14"/>
                <w:shd w:fill="e7ffe7" w:val="clea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33">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Contact Email Address</w:t>
            </w:r>
          </w:p>
        </w:tc>
        <w:tc>
          <w:tcPr>
            <w:tcBorders>
              <w:top w:color="000000" w:space="0" w:sz="4" w:val="single"/>
              <w:left w:color="000000" w:space="0" w:sz="0" w:val="nil"/>
              <w:bottom w:color="000000" w:space="0" w:sz="0" w:val="nil"/>
              <w:right w:color="000000" w:space="0" w:sz="0" w:val="nil"/>
            </w:tcBorders>
            <w:shd w:fill="dbdbdb" w:val="clear"/>
          </w:tcPr>
          <w:p w:rsidR="00000000" w:rsidDel="00000000" w:rsidP="00000000" w:rsidRDefault="00000000" w:rsidRPr="00000000" w14:paraId="00000134">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Contact phone number</w:t>
            </w:r>
          </w:p>
        </w:tc>
      </w:tr>
    </w:tbl>
    <w:p w:rsidR="00000000" w:rsidDel="00000000" w:rsidP="00000000" w:rsidRDefault="00000000" w:rsidRPr="00000000" w14:paraId="00000135">
      <w:pPr>
        <w:pageBreakBefore w:val="0"/>
        <w:spacing w:after="0" w:before="0" w:line="240" w:lineRule="auto"/>
        <w:rPr>
          <w:rFonts w:ascii="Arial" w:cs="Arial" w:eastAsia="Arial" w:hAnsi="Arial"/>
          <w:sz w:val="10"/>
          <w:szCs w:val="10"/>
        </w:rPr>
        <w:sectPr>
          <w:type w:val="continuous"/>
          <w:pgSz w:h="15840" w:w="12240" w:orient="portrait"/>
          <w:pgMar w:bottom="1728" w:top="1872" w:left="1440" w:right="1440" w:header="720" w:footer="720"/>
        </w:sectPr>
      </w:pPr>
      <w:r w:rsidDel="00000000" w:rsidR="00000000" w:rsidRPr="00000000">
        <w:rPr>
          <w:rtl w:val="0"/>
        </w:rPr>
      </w:r>
    </w:p>
    <w:p w:rsidR="00000000" w:rsidDel="00000000" w:rsidP="00000000" w:rsidRDefault="00000000" w:rsidRPr="00000000" w14:paraId="00000136">
      <w:pPr>
        <w:pageBreakBefore w:val="0"/>
        <w:spacing w:before="60" w:line="240" w:lineRule="auto"/>
        <w:rPr>
          <w:rFonts w:ascii="Calibri" w:cs="Calibri" w:eastAsia="Calibri" w:hAnsi="Calibri"/>
        </w:rPr>
      </w:pPr>
      <w:r w:rsidDel="00000000" w:rsidR="00000000" w:rsidRPr="00000000">
        <w:rPr>
          <w:rFonts w:ascii="Calibri" w:cs="Calibri" w:eastAsia="Calibri" w:hAnsi="Calibri"/>
          <w:b w:val="1"/>
          <w:rtl w:val="0"/>
        </w:rPr>
        <w:t xml:space="preserve">CERTIFICATION:</w:t>
      </w:r>
      <w:r w:rsidDel="00000000" w:rsidR="00000000" w:rsidRPr="00000000">
        <w:rPr>
          <w:rFonts w:ascii="Calibri" w:cs="Calibri" w:eastAsia="Calibri" w:hAnsi="Calibri"/>
          <w:rtl w:val="0"/>
        </w:rPr>
        <w:t xml:space="preserve"> By signature in the above, Offeror certifies that:</w:t>
      </w:r>
    </w:p>
    <w:p w:rsidR="00000000" w:rsidDel="00000000" w:rsidP="00000000" w:rsidRDefault="00000000" w:rsidRPr="00000000" w14:paraId="00000137">
      <w:pPr>
        <w:pageBreakBefore w:val="0"/>
        <w:numPr>
          <w:ilvl w:val="0"/>
          <w:numId w:val="7"/>
        </w:numPr>
        <w:spacing w:after="0" w:afterAutospacing="0" w:before="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will not discriminate against any employee or applicant for employment in violation of Federal Executive Order 11246, [Arizona] State Executive Order</w:t>
      </w:r>
      <w:r w:rsidDel="00000000" w:rsidR="00000000" w:rsidRPr="00000000">
        <w:rPr>
          <w:sz w:val="16"/>
          <w:szCs w:val="16"/>
          <w:rtl w:val="0"/>
        </w:rPr>
        <w:t xml:space="preserve">s 2023-01,</w:t>
      </w:r>
      <w:r w:rsidDel="00000000" w:rsidR="00000000" w:rsidRPr="00000000">
        <w:rPr>
          <w:rFonts w:ascii="Calibri" w:cs="Calibri" w:eastAsia="Calibri" w:hAnsi="Calibri"/>
          <w:rtl w:val="0"/>
        </w:rPr>
        <w:t xml:space="preserve"> 2009-9 or A.R.S. §§ 41−1461 through 1465;</w:t>
      </w:r>
    </w:p>
    <w:p w:rsidR="00000000" w:rsidDel="00000000" w:rsidP="00000000" w:rsidRDefault="00000000" w:rsidRPr="00000000" w14:paraId="00000138">
      <w:pPr>
        <w:pageBreakBefore w:val="0"/>
        <w:numPr>
          <w:ilvl w:val="0"/>
          <w:numId w:val="7"/>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its Offer did not involve collusion or other anti-competitive practices;</w:t>
      </w:r>
    </w:p>
    <w:p w:rsidR="00000000" w:rsidDel="00000000" w:rsidP="00000000" w:rsidRDefault="00000000" w:rsidRPr="00000000" w14:paraId="00000139">
      <w:pPr>
        <w:pageBreakBefore w:val="0"/>
        <w:numPr>
          <w:ilvl w:val="0"/>
          <w:numId w:val="7"/>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will result in rejection of the Offer. Signing the Offer with a false statement will void the Offer, any resulting contract, and may be subject to legal penalties under law;</w:t>
      </w:r>
    </w:p>
    <w:p w:rsidR="00000000" w:rsidDel="00000000" w:rsidP="00000000" w:rsidRDefault="00000000" w:rsidRPr="00000000" w14:paraId="0000013A">
      <w:pPr>
        <w:pageBreakBefore w:val="0"/>
        <w:numPr>
          <w:ilvl w:val="0"/>
          <w:numId w:val="7"/>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complies with A.R.S. § 41-3532 when offering electronics or information technology products, services, or maintenance; and</w:t>
      </w:r>
    </w:p>
    <w:p w:rsidR="00000000" w:rsidDel="00000000" w:rsidP="00000000" w:rsidRDefault="00000000" w:rsidRPr="00000000" w14:paraId="0000013B">
      <w:pPr>
        <w:pageBreakBefore w:val="0"/>
        <w:numPr>
          <w:ilvl w:val="0"/>
          <w:numId w:val="7"/>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is not debarred from, or otherwise prohibited from participating in any contract awarded by federal, state, or local government. </w:t>
      </w:r>
    </w:p>
    <w:p w:rsidR="00000000" w:rsidDel="00000000" w:rsidP="00000000" w:rsidRDefault="00000000" w:rsidRPr="00000000" w14:paraId="0000013C">
      <w:pPr>
        <w:pageBreakBefore w:val="0"/>
        <w:numPr>
          <w:ilvl w:val="0"/>
          <w:numId w:val="7"/>
        </w:numPr>
        <w:spacing w:after="6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is</w:t>
      </w:r>
      <w:r w:rsidDel="00000000" w:rsidR="00000000" w:rsidRPr="00000000">
        <w:rPr>
          <w:rFonts w:ascii="Calibri" w:cs="Calibri" w:eastAsia="Calibri" w:hAnsi="Calibri"/>
          <w:rtl w:val="0"/>
        </w:rPr>
        <w:t xml:space="preserve">____/Is not____a small business with less than 100 employees or has gross revenues of $4 million or less.</w:t>
      </w:r>
      <w:r w:rsidDel="00000000" w:rsidR="00000000" w:rsidRPr="00000000">
        <w:rPr>
          <w:rtl w:val="0"/>
        </w:rPr>
      </w:r>
    </w:p>
    <w:p w:rsidR="00000000" w:rsidDel="00000000" w:rsidP="00000000" w:rsidRDefault="00000000" w:rsidRPr="00000000" w14:paraId="0000013D">
      <w:pPr>
        <w:pageBreakBefore w:val="0"/>
        <w:pBdr>
          <w:bottom w:color="a6a6a6" w:space="1" w:sz="4" w:val="single"/>
        </w:pBd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pageBreakBefore w:val="0"/>
        <w:spacing w:before="60" w:line="240" w:lineRule="auto"/>
        <w:rPr>
          <w:rFonts w:ascii="Calibri" w:cs="Calibri" w:eastAsia="Calibri" w:hAnsi="Calibri"/>
        </w:rPr>
      </w:pPr>
      <w:r w:rsidDel="00000000" w:rsidR="00000000" w:rsidRPr="00000000">
        <w:rPr>
          <w:rFonts w:ascii="Calibri" w:cs="Calibri" w:eastAsia="Calibri" w:hAnsi="Calibri"/>
          <w:b w:val="1"/>
          <w:rtl w:val="0"/>
        </w:rPr>
        <w:t xml:space="preserve">ACCEPTANCE OF OFFER</w:t>
      </w:r>
      <w:r w:rsidDel="00000000" w:rsidR="00000000" w:rsidRPr="00000000">
        <w:rPr>
          <w:rFonts w:ascii="Calibri" w:cs="Calibri" w:eastAsia="Calibri" w:hAnsi="Calibri"/>
          <w:rtl w:val="0"/>
        </w:rPr>
        <w:t xml:space="preserve">: State hereby accepts the Offer identified by the date and number at the top of this form (the Accepted Offer). Offeror is now bound (as Contractor) to carry out the Work under the attached Contract, of which the Accepted Offer forms a part. Contractor is cautioned not to commence any billable work or to provide any material or perform any service under the Contract until Contractor receives the applicable Order or written notice to proceed from Procurement Officer.</w:t>
      </w:r>
    </w:p>
    <w:p w:rsidR="00000000" w:rsidDel="00000000" w:rsidP="00000000" w:rsidRDefault="00000000" w:rsidRPr="00000000" w14:paraId="0000013F">
      <w:pPr>
        <w:pageBreakBefore w:val="0"/>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pageBreakBefore w:val="0"/>
        <w:tabs>
          <w:tab w:val="left" w:leader="none" w:pos="3240"/>
          <w:tab w:val="left" w:leader="none" w:pos="6750"/>
        </w:tabs>
        <w:spacing w:after="0" w:before="60" w:line="240" w:lineRule="auto"/>
        <w:rPr>
          <w:rFonts w:ascii="Calibri" w:cs="Calibri" w:eastAsia="Calibri" w:hAnsi="Calibri"/>
        </w:rPr>
      </w:pPr>
      <w:r w:rsidDel="00000000" w:rsidR="00000000" w:rsidRPr="00000000">
        <w:rPr>
          <w:rFonts w:ascii="Calibri" w:cs="Calibri" w:eastAsia="Calibri" w:hAnsi="Calibri"/>
          <w:b w:val="1"/>
          <w:rtl w:val="0"/>
        </w:rPr>
        <w:t xml:space="preserve">Contract No. is: _____________</w:t>
      </w:r>
      <w:r w:rsidDel="00000000" w:rsidR="00000000" w:rsidRPr="00000000">
        <w:rPr>
          <w:rFonts w:ascii="Calibri" w:cs="Calibri" w:eastAsia="Calibri" w:hAnsi="Calibri"/>
          <w:b w:val="1"/>
          <w:rtl w:val="0"/>
        </w:rPr>
        <w:t xml:space="preserve">The effective date of the Contract is: __________</w:t>
      </w:r>
      <w:r w:rsidDel="00000000" w:rsidR="00000000" w:rsidRPr="00000000">
        <w:rPr>
          <w:rFonts w:ascii="Calibri" w:cs="Calibri" w:eastAsia="Calibri" w:hAnsi="Calibri"/>
          <w:b w:val="1"/>
          <w:color w:val="5f1f5c"/>
          <w:rtl w:val="0"/>
        </w:rPr>
        <w:tab/>
      </w:r>
      <w:r w:rsidDel="00000000" w:rsidR="00000000" w:rsidRPr="00000000">
        <w:rPr>
          <w:rFonts w:ascii="Calibri" w:cs="Calibri" w:eastAsia="Calibri" w:hAnsi="Calibri"/>
          <w:b w:val="1"/>
          <w:rtl w:val="0"/>
        </w:rPr>
        <w:t xml:space="preserve">Contract awarded _________</w:t>
      </w:r>
      <w:r w:rsidDel="00000000" w:rsidR="00000000" w:rsidRPr="00000000">
        <w:rPr>
          <w:rFonts w:ascii="Calibri" w:cs="Calibri" w:eastAsia="Calibri" w:hAnsi="Calibri"/>
          <w:rtl w:val="0"/>
        </w:rPr>
        <w:t xml:space="preserve"> </w:t>
      </w:r>
    </w:p>
    <w:p w:rsidR="00000000" w:rsidDel="00000000" w:rsidP="00000000" w:rsidRDefault="00000000" w:rsidRPr="00000000" w14:paraId="00000141">
      <w:pPr>
        <w:pageBreakBefore w:val="0"/>
        <w:spacing w:before="60" w:line="240" w:lineRule="auto"/>
        <w:ind w:left="5040" w:firstLine="0"/>
        <w:rPr>
          <w:rFonts w:ascii="Calibri" w:cs="Calibri" w:eastAsia="Calibri" w:hAnsi="Calibri"/>
        </w:rPr>
      </w:pPr>
      <w:r w:rsidDel="00000000" w:rsidR="00000000" w:rsidRPr="00000000">
        <w:rPr>
          <w:rFonts w:ascii="Calibri" w:cs="Calibri" w:eastAsia="Calibri" w:hAnsi="Calibri"/>
          <w:rtl w:val="0"/>
        </w:rPr>
        <w:t xml:space="preserve">        Date</w:t>
        <w:tab/>
        <w:tab/>
        <w:tab/>
        <w:t xml:space="preserve">           Date</w:t>
      </w:r>
    </w:p>
    <w:tbl>
      <w:tblPr>
        <w:tblStyle w:val="Table2"/>
        <w:tblW w:w="935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38"/>
        <w:gridCol w:w="293"/>
        <w:gridCol w:w="4424"/>
        <w:tblGridChange w:id="0">
          <w:tblGrid>
            <w:gridCol w:w="4638"/>
            <w:gridCol w:w="293"/>
            <w:gridCol w:w="4424"/>
          </w:tblGrid>
        </w:tblGridChange>
      </w:tblGrid>
      <w:tr>
        <w:trPr>
          <w:cantSplit w:val="0"/>
          <w:trHeight w:val="495" w:hRule="atLeast"/>
          <w:tblHeader w:val="0"/>
        </w:trPr>
        <w:tc>
          <w:tcPr>
            <w:tcBorders>
              <w:bottom w:color="000000" w:space="0" w:sz="4" w:val="single"/>
            </w:tcBorders>
            <w:vAlign w:val="bottom"/>
          </w:tcPr>
          <w:p w:rsidR="00000000" w:rsidDel="00000000" w:rsidP="00000000" w:rsidRDefault="00000000" w:rsidRPr="00000000" w14:paraId="00000142">
            <w:pPr>
              <w:pageBreakBefore w:val="0"/>
              <w:tabs>
                <w:tab w:val="left" w:leader="none" w:pos="9090"/>
              </w:tabs>
              <w:spacing w:line="240" w:lineRule="auto"/>
              <w:ind w:left="0" w:firstLine="0"/>
              <w:jc w:val="lef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143">
            <w:pPr>
              <w:pageBreakBefore w:val="0"/>
              <w:tabs>
                <w:tab w:val="left" w:leader="none" w:pos="9090"/>
              </w:tabs>
              <w:spacing w:line="240" w:lineRule="auto"/>
              <w:ind w:left="360" w:hanging="360"/>
              <w:jc w:val="right"/>
              <w:rPr>
                <w:rFonts w:ascii="Calibri" w:cs="Calibri" w:eastAsia="Calibri" w:hAnsi="Calibri"/>
                <w:b w:val="1"/>
                <w:sz w:val="18"/>
                <w:szCs w:val="18"/>
                <w:highlight w:val="yellow"/>
                <w:u w:val="single"/>
              </w:rPr>
            </w:pPr>
            <w:r w:rsidDel="00000000" w:rsidR="00000000" w:rsidRPr="00000000">
              <w:rPr>
                <w:rFonts w:ascii="Calibri" w:cs="Calibri" w:eastAsia="Calibri" w:hAnsi="Calibri"/>
                <w:b w:val="1"/>
                <w:sz w:val="18"/>
                <w:szCs w:val="18"/>
                <w:u w:val="single"/>
                <w:rtl w:val="0"/>
              </w:rPr>
              <w:t xml:space="preserve">_________________________________________________</w:t>
            </w:r>
            <w:r w:rsidDel="00000000" w:rsidR="00000000" w:rsidRPr="00000000">
              <w:rPr>
                <w:rtl w:val="0"/>
              </w:rPr>
            </w:r>
          </w:p>
        </w:tc>
        <w:tc>
          <w:tcPr>
            <w:vAlign w:val="bottom"/>
          </w:tcPr>
          <w:p w:rsidR="00000000" w:rsidDel="00000000" w:rsidP="00000000" w:rsidRDefault="00000000" w:rsidRPr="00000000" w14:paraId="00000144">
            <w:pPr>
              <w:pageBreakBefore w:val="0"/>
              <w:tabs>
                <w:tab w:val="left" w:leader="none" w:pos="9090"/>
              </w:tabs>
              <w:spacing w:line="240" w:lineRule="auto"/>
              <w:ind w:left="360" w:hanging="360"/>
              <w:jc w:val="right"/>
              <w:rPr>
                <w:rFonts w:ascii="Calibri" w:cs="Calibri" w:eastAsia="Calibri" w:hAnsi="Calibri"/>
                <w:b w:val="1"/>
                <w:sz w:val="18"/>
                <w:szCs w:val="18"/>
                <w:u w:val="singl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45">
            <w:pPr>
              <w:pageBreakBefore w:val="0"/>
              <w:tabs>
                <w:tab w:val="left" w:leader="none" w:pos="9090"/>
              </w:tabs>
              <w:spacing w:line="240" w:lineRule="auto"/>
              <w:ind w:left="360"/>
              <w:jc w:val="right"/>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_______________________________________________</w:t>
            </w:r>
          </w:p>
        </w:tc>
      </w:tr>
      <w:tr>
        <w:trPr>
          <w:cantSplit w:val="0"/>
          <w:tblHeader w:val="0"/>
        </w:trPr>
        <w:tc>
          <w:tcPr>
            <w:tcBorders>
              <w:top w:color="000000" w:space="0" w:sz="4" w:val="single"/>
            </w:tcBorders>
            <w:shd w:fill="d0cece" w:val="clear"/>
          </w:tcPr>
          <w:p w:rsidR="00000000" w:rsidDel="00000000" w:rsidP="00000000" w:rsidRDefault="00000000" w:rsidRPr="00000000" w14:paraId="00000146">
            <w:pPr>
              <w:pageBreakBefore w:val="0"/>
              <w:spacing w:line="240" w:lineRule="auto"/>
              <w:ind w:left="144" w:hanging="360"/>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Procurement Officer Signature</w:t>
            </w:r>
          </w:p>
        </w:tc>
        <w:tc>
          <w:tcPr/>
          <w:p w:rsidR="00000000" w:rsidDel="00000000" w:rsidP="00000000" w:rsidRDefault="00000000" w:rsidRPr="00000000" w14:paraId="00000147">
            <w:pPr>
              <w:pageBreakBefore w:val="0"/>
              <w:tabs>
                <w:tab w:val="left" w:leader="none" w:pos="9090"/>
              </w:tabs>
              <w:spacing w:line="240" w:lineRule="auto"/>
              <w:ind w:left="360" w:hanging="360"/>
              <w:jc w:val="right"/>
              <w:rPr>
                <w:rFonts w:ascii="Calibri" w:cs="Calibri" w:eastAsia="Calibri" w:hAnsi="Calibri"/>
                <w:b w:val="1"/>
                <w:sz w:val="18"/>
                <w:szCs w:val="18"/>
                <w:u w:val="single"/>
              </w:rPr>
            </w:pPr>
            <w:r w:rsidDel="00000000" w:rsidR="00000000" w:rsidRPr="00000000">
              <w:rPr>
                <w:rtl w:val="0"/>
              </w:rPr>
            </w:r>
          </w:p>
        </w:tc>
        <w:tc>
          <w:tcPr>
            <w:tcBorders>
              <w:top w:color="000000" w:space="0" w:sz="4" w:val="single"/>
            </w:tcBorders>
            <w:shd w:fill="d0cece" w:val="clear"/>
          </w:tcPr>
          <w:p w:rsidR="00000000" w:rsidDel="00000000" w:rsidP="00000000" w:rsidRDefault="00000000" w:rsidRPr="00000000" w14:paraId="00000148">
            <w:pPr>
              <w:pageBreakBefore w:val="0"/>
              <w:spacing w:line="240" w:lineRule="auto"/>
              <w:ind w:left="144" w:hanging="360"/>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Procurement Officer Printed Name</w:t>
            </w:r>
          </w:p>
        </w:tc>
      </w:tr>
    </w:tbl>
    <w:p w:rsidR="00000000" w:rsidDel="00000000" w:rsidP="00000000" w:rsidRDefault="00000000" w:rsidRPr="00000000" w14:paraId="00000149">
      <w:pPr>
        <w:pageBreakBefore w:val="0"/>
        <w:spacing w:after="160" w:before="0" w:lineRule="auto"/>
        <w:rPr>
          <w:rFonts w:ascii="Calibri" w:cs="Calibri" w:eastAsia="Calibri" w:hAnsi="Calibri"/>
        </w:rPr>
        <w:sectPr>
          <w:footerReference r:id="rId21" w:type="default"/>
          <w:type w:val="continuous"/>
          <w:pgSz w:h="15840" w:w="12240" w:orient="portrait"/>
          <w:pgMar w:bottom="10800" w:top="2160" w:left="1440" w:right="1440" w:header="576" w:footer="576"/>
        </w:sectPr>
      </w:pPr>
      <w:r w:rsidDel="00000000" w:rsidR="00000000" w:rsidRPr="00000000">
        <w:rPr>
          <w:rtl w:val="0"/>
        </w:rPr>
      </w:r>
    </w:p>
    <w:p w:rsidR="00000000" w:rsidDel="00000000" w:rsidP="00000000" w:rsidRDefault="00000000" w:rsidRPr="00000000" w14:paraId="0000014A">
      <w:pPr>
        <w:pageBreakBefore w:val="0"/>
        <w:spacing w:after="60" w:before="60" w:lineRule="auto"/>
        <w:rPr>
          <w:rFonts w:ascii="Calibri" w:cs="Calibri" w:eastAsia="Calibri" w:hAnsi="Calibri"/>
          <w:shd w:fill="e7ffe7" w:val="clear"/>
        </w:rPr>
      </w:pPr>
      <w:r w:rsidDel="00000000" w:rsidR="00000000" w:rsidRPr="00000000">
        <w:br w:type="page"/>
      </w:r>
      <w:r w:rsidDel="00000000" w:rsidR="00000000" w:rsidRPr="00000000">
        <w:rPr>
          <w:rtl w:val="0"/>
        </w:rPr>
      </w:r>
    </w:p>
    <w:p w:rsidR="00000000" w:rsidDel="00000000" w:rsidP="00000000" w:rsidRDefault="00000000" w:rsidRPr="00000000" w14:paraId="0000014B">
      <w:pPr>
        <w:pageBreakBefore w:val="0"/>
        <w:spacing w:after="60" w:before="60" w:lineRule="auto"/>
        <w:rPr>
          <w:rFonts w:ascii="Calibri" w:cs="Calibri" w:eastAsia="Calibri" w:hAnsi="Calibri"/>
          <w:shd w:fill="e7ffe7" w:val="clear"/>
        </w:rPr>
      </w:pPr>
      <w:r w:rsidDel="00000000" w:rsidR="00000000" w:rsidRPr="00000000">
        <w:rPr>
          <w:rtl w:val="0"/>
        </w:rPr>
      </w:r>
    </w:p>
    <w:p w:rsidR="00000000" w:rsidDel="00000000" w:rsidP="00000000" w:rsidRDefault="00000000" w:rsidRPr="00000000" w14:paraId="0000014C">
      <w:pPr>
        <w:pageBreakBefore w:val="0"/>
        <w:spacing w:after="60" w:before="60" w:lineRule="auto"/>
        <w:rPr>
          <w:rFonts w:ascii="Arial" w:cs="Arial" w:eastAsia="Arial" w:hAnsi="Arial"/>
          <w:sz w:val="20"/>
          <w:szCs w:val="20"/>
          <w:shd w:fill="e7ffe7" w:val="clear"/>
        </w:rPr>
      </w:pPr>
      <w:r w:rsidDel="00000000" w:rsidR="00000000" w:rsidRPr="00000000">
        <w:rPr>
          <w:rFonts w:ascii="Arial" w:cs="Arial" w:eastAsia="Arial" w:hAnsi="Arial"/>
          <w:sz w:val="20"/>
          <w:szCs w:val="20"/>
          <w:shd w:fill="e7ffe7" w:val="clear"/>
          <w:rtl w:val="0"/>
        </w:rPr>
        <w:t xml:space="preserve">The Offeror shall provide a </w:t>
      </w:r>
      <w:r w:rsidDel="00000000" w:rsidR="00000000" w:rsidRPr="00000000">
        <w:rPr>
          <w:rFonts w:ascii="Arial" w:cs="Arial" w:eastAsia="Arial" w:hAnsi="Arial"/>
          <w:sz w:val="20"/>
          <w:szCs w:val="20"/>
          <w:highlight w:val="yellow"/>
          <w:rtl w:val="0"/>
        </w:rPr>
        <w:t xml:space="preserve">narrative</w:t>
      </w:r>
      <w:r w:rsidDel="00000000" w:rsidR="00000000" w:rsidRPr="00000000">
        <w:rPr>
          <w:rFonts w:ascii="Arial" w:cs="Arial" w:eastAsia="Arial" w:hAnsi="Arial"/>
          <w:sz w:val="20"/>
          <w:szCs w:val="20"/>
          <w:shd w:fill="e7ffe7" w:val="clear"/>
          <w:rtl w:val="0"/>
        </w:rPr>
        <w:t xml:space="preserve"> response to each </w:t>
      </w:r>
      <w:r w:rsidDel="00000000" w:rsidR="00000000" w:rsidRPr="00000000">
        <w:rPr>
          <w:rFonts w:ascii="Arial" w:cs="Arial" w:eastAsia="Arial" w:hAnsi="Arial"/>
          <w:sz w:val="20"/>
          <w:szCs w:val="20"/>
          <w:highlight w:val="yellow"/>
          <w:rtl w:val="0"/>
        </w:rPr>
        <w:t xml:space="preserve">question/request</w:t>
      </w:r>
      <w:r w:rsidDel="00000000" w:rsidR="00000000" w:rsidRPr="00000000">
        <w:rPr>
          <w:rFonts w:ascii="Arial" w:cs="Arial" w:eastAsia="Arial" w:hAnsi="Arial"/>
          <w:sz w:val="20"/>
          <w:szCs w:val="20"/>
          <w:shd w:fill="e7ffe7" w:val="clear"/>
          <w:rtl w:val="0"/>
        </w:rPr>
        <w:t xml:space="preserve"> </w:t>
      </w:r>
      <w:r w:rsidDel="00000000" w:rsidR="00000000" w:rsidRPr="00000000">
        <w:rPr>
          <w:sz w:val="20"/>
          <w:szCs w:val="20"/>
          <w:shd w:fill="e7ffe7" w:val="clear"/>
          <w:rtl w:val="0"/>
        </w:rPr>
        <w:t xml:space="preserve">to </w:t>
      </w:r>
      <w:r w:rsidDel="00000000" w:rsidR="00000000" w:rsidRPr="00000000">
        <w:rPr>
          <w:rFonts w:ascii="Arial" w:cs="Arial" w:eastAsia="Arial" w:hAnsi="Arial"/>
          <w:sz w:val="20"/>
          <w:szCs w:val="20"/>
          <w:shd w:fill="e7ffe7" w:val="clear"/>
          <w:rtl w:val="0"/>
        </w:rPr>
        <w:t xml:space="preserve">demonstrate understanding of the Scope of Work requirements. </w:t>
      </w:r>
    </w:p>
    <w:p w:rsidR="00000000" w:rsidDel="00000000" w:rsidP="00000000" w:rsidRDefault="00000000" w:rsidRPr="00000000" w14:paraId="0000014D">
      <w:pPr>
        <w:pageBreakBefore w:val="0"/>
        <w:tabs>
          <w:tab w:val="left" w:leader="none" w:pos="1260"/>
        </w:tabs>
        <w:spacing w:after="60" w:before="120" w:lineRule="auto"/>
        <w:rPr>
          <w:rFonts w:ascii="Arial" w:cs="Arial" w:eastAsia="Arial" w:hAnsi="Arial"/>
          <w:highlight w:val="yellow"/>
        </w:rPr>
      </w:pPr>
      <w:r w:rsidDel="00000000" w:rsidR="00000000" w:rsidRPr="00000000">
        <w:rPr>
          <w:rFonts w:ascii="Arial" w:cs="Arial" w:eastAsia="Arial" w:hAnsi="Arial"/>
          <w:b w:val="1"/>
          <w:highlight w:val="yellow"/>
          <w:rtl w:val="0"/>
        </w:rPr>
        <w:t xml:space="preserve">Question 1:</w:t>
        <w:tab/>
      </w:r>
      <w:r w:rsidDel="00000000" w:rsidR="00000000" w:rsidRPr="00000000">
        <w:rPr>
          <w:rtl w:val="0"/>
        </w:rPr>
      </w:r>
    </w:p>
    <w:p w:rsidR="00000000" w:rsidDel="00000000" w:rsidP="00000000" w:rsidRDefault="00000000" w:rsidRPr="00000000" w14:paraId="0000014E">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150">
      <w:pPr>
        <w:pageBreakBefore w:val="0"/>
        <w:spacing w:after="0" w:before="0" w:line="240" w:lineRule="auto"/>
        <w:rPr>
          <w:rFonts w:ascii="Arial" w:cs="Arial" w:eastAsia="Arial" w:hAnsi="Arial"/>
          <w:sz w:val="10"/>
          <w:szCs w:val="10"/>
          <w:highlight w:val="yellow"/>
        </w:rPr>
      </w:pPr>
      <w:r w:rsidDel="00000000" w:rsidR="00000000" w:rsidRPr="00000000">
        <w:rPr>
          <w:rtl w:val="0"/>
        </w:rPr>
      </w:r>
    </w:p>
    <w:p w:rsidR="00000000" w:rsidDel="00000000" w:rsidP="00000000" w:rsidRDefault="00000000" w:rsidRPr="00000000" w14:paraId="00000151">
      <w:pPr>
        <w:pageBreakBefore w:val="0"/>
        <w:tabs>
          <w:tab w:val="left" w:leader="none" w:pos="1260"/>
        </w:tabs>
        <w:spacing w:after="60"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Question 2:</w:t>
        <w:tab/>
      </w:r>
    </w:p>
    <w:p w:rsidR="00000000" w:rsidDel="00000000" w:rsidP="00000000" w:rsidRDefault="00000000" w:rsidRPr="00000000" w14:paraId="00000152">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155">
      <w:pPr>
        <w:pageBreakBefore w:val="0"/>
        <w:tabs>
          <w:tab w:val="left" w:leader="none" w:pos="1260"/>
        </w:tabs>
        <w:spacing w:after="60" w:before="0" w:lineRule="auto"/>
        <w:rPr>
          <w:rFonts w:ascii="Arial" w:cs="Arial" w:eastAsia="Arial" w:hAnsi="Arial"/>
          <w:b w:val="1"/>
          <w:highlight w:val="yellow"/>
        </w:rPr>
      </w:pPr>
      <w:r w:rsidDel="00000000" w:rsidR="00000000" w:rsidRPr="00000000">
        <w:rPr>
          <w:b w:val="1"/>
          <w:highlight w:val="yellow"/>
          <w:rtl w:val="0"/>
        </w:rPr>
        <w:t xml:space="preserve">Question 3:</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156">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158">
      <w:pPr>
        <w:keepNext w:val="1"/>
        <w:pageBreakBefore w:val="0"/>
        <w:spacing w:after="0" w:before="0"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159">
      <w:pPr>
        <w:keepNext w:val="1"/>
        <w:pageBreakBefore w:val="0"/>
        <w:spacing w:after="60" w:before="0" w:lineRule="auto"/>
        <w:rPr>
          <w:rFonts w:ascii="Arial" w:cs="Arial" w:eastAsia="Arial" w:hAnsi="Arial"/>
          <w:highlight w:val="yellow"/>
        </w:rPr>
      </w:pPr>
      <w:r w:rsidDel="00000000" w:rsidR="00000000" w:rsidRPr="00000000">
        <w:rPr>
          <w:rFonts w:ascii="Arial" w:cs="Arial" w:eastAsia="Arial" w:hAnsi="Arial"/>
          <w:b w:val="1"/>
          <w:highlight w:val="yellow"/>
          <w:rtl w:val="0"/>
        </w:rPr>
        <w:t xml:space="preserve">Question 4: </w:t>
        <w:tab/>
      </w:r>
      <w:r w:rsidDel="00000000" w:rsidR="00000000" w:rsidRPr="00000000">
        <w:rPr>
          <w:rtl w:val="0"/>
        </w:rPr>
      </w:r>
    </w:p>
    <w:p w:rsidR="00000000" w:rsidDel="00000000" w:rsidP="00000000" w:rsidRDefault="00000000" w:rsidRPr="00000000" w14:paraId="0000015A">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15C">
      <w:pPr>
        <w:keepNext w:val="1"/>
        <w:pageBreakBefore w:val="0"/>
        <w:spacing w:after="0" w:before="0"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15D">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Question 5:</w:t>
        <w:tab/>
      </w:r>
    </w:p>
    <w:p w:rsidR="00000000" w:rsidDel="00000000" w:rsidP="00000000" w:rsidRDefault="00000000" w:rsidRPr="00000000" w14:paraId="0000015E">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59" w:lineRule="auto"/>
        <w:ind w:left="0" w:right="0" w:firstLine="0"/>
        <w:jc w:val="left"/>
        <w:rPr>
          <w:rFonts w:ascii="Georgia" w:cs="Georgia" w:eastAsia="Georgia" w:hAnsi="Georgia"/>
          <w:b w:val="0"/>
          <w:i w:val="0"/>
          <w:smallCaps w:val="0"/>
          <w:strike w:val="0"/>
          <w:color w:val="000099"/>
          <w:sz w:val="19"/>
          <w:szCs w:val="19"/>
          <w:highlight w:val="yellow"/>
          <w:u w:val="none"/>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59" w:lineRule="auto"/>
        <w:ind w:left="0" w:right="0" w:firstLine="0"/>
        <w:jc w:val="left"/>
        <w:rPr>
          <w:rFonts w:ascii="Georgia" w:cs="Georgia" w:eastAsia="Georgia" w:hAnsi="Georgia"/>
          <w:color w:val="000099"/>
          <w:sz w:val="19"/>
          <w:szCs w:val="19"/>
          <w:highlight w:val="yellow"/>
        </w:rPr>
      </w:pPr>
      <w:r w:rsidDel="00000000" w:rsidR="00000000" w:rsidRPr="00000000">
        <w:rPr>
          <w:rtl w:val="0"/>
        </w:rPr>
      </w:r>
    </w:p>
    <w:p w:rsidR="00000000" w:rsidDel="00000000" w:rsidP="00000000" w:rsidRDefault="00000000" w:rsidRPr="00000000" w14:paraId="00000161">
      <w:pPr>
        <w:keepNext w:val="1"/>
        <w:pageBreakBefore w:val="0"/>
        <w:spacing w:after="0"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Question 6: </w:t>
        <w:tab/>
      </w:r>
    </w:p>
    <w:p w:rsidR="00000000" w:rsidDel="00000000" w:rsidP="00000000" w:rsidRDefault="00000000" w:rsidRPr="00000000" w14:paraId="00000162">
      <w:pPr>
        <w:keepNext w:val="1"/>
        <w:pageBreakBefore w:val="0"/>
        <w:spacing w:after="0"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4"/>
        </w:tabs>
        <w:spacing w:after="0" w:before="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sectPr>
          <w:headerReference r:id="rId22" w:type="default"/>
          <w:type w:val="continuous"/>
          <w:pgSz w:h="15840" w:w="12240" w:orient="portrait"/>
          <w:pgMar w:bottom="1728" w:top="1872" w:left="1440" w:right="1440" w:header="720" w:footer="720"/>
        </w:sectPr>
      </w:pPr>
      <w:r w:rsidDel="00000000" w:rsidR="00000000" w:rsidRPr="00000000">
        <w:rPr>
          <w:rtl w:val="0"/>
        </w:rPr>
      </w:r>
    </w:p>
    <w:p w:rsidR="00000000" w:rsidDel="00000000" w:rsidP="00000000" w:rsidRDefault="00000000" w:rsidRPr="00000000" w14:paraId="00000164">
      <w:pPr>
        <w:pageBreakBefore w:val="0"/>
        <w:spacing w:after="60" w:before="60" w:lineRule="auto"/>
        <w:rPr>
          <w:rFonts w:ascii="Arial" w:cs="Arial" w:eastAsia="Arial" w:hAnsi="Arial"/>
        </w:rPr>
      </w:pPr>
      <w:r w:rsidDel="00000000" w:rsidR="00000000" w:rsidRPr="00000000">
        <w:rPr>
          <w:rtl w:val="0"/>
        </w:rPr>
      </w:r>
    </w:p>
    <w:sectPr>
      <w:type w:val="continuous"/>
      <w:pgSz w:h="15840" w:w="12240" w:orient="portrait"/>
      <w:pgMar w:bottom="1620" w:top="7" w:left="1440" w:right="1440" w:header="576"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t xml:space="preserve">RFQ rev 2-23</w:t>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0"/>
        <w:szCs w:val="10"/>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pBdr>
        <w:top w:color="000000" w:space="1" w:sz="4" w:val="single"/>
      </w:pBdr>
      <w:tabs>
        <w:tab w:val="center" w:leader="none" w:pos="4680"/>
        <w:tab w:val="right" w:leader="none" w:pos="9360"/>
        <w:tab w:val="left" w:leader="none" w:pos="9270"/>
      </w:tabs>
      <w:spacing w:after="0" w:before="0" w:line="240" w:lineRule="auto"/>
      <w:ind w:right="-450" w:hanging="450"/>
      <w:jc w:val="center"/>
      <w:rPr/>
    </w:pPr>
    <w:r w:rsidDel="00000000" w:rsidR="00000000" w:rsidRPr="00000000">
      <w:rPr>
        <w:rtl w:val="0"/>
      </w:rPr>
      <w:tab/>
      <w:tab/>
      <w:t xml:space="preserve">Uniform Terms and Conditions  |  Revision No. 10.2  |  Revised 2-23 | Page </w:t>
    </w:r>
    <w:r w:rsidDel="00000000" w:rsidR="00000000" w:rsidRPr="00000000">
      <w:rPr/>
      <w:fldChar w:fldCharType="begin"/>
      <w:instrText xml:space="preserve">PAGE</w:instrText>
      <w:fldChar w:fldCharType="separate"/>
      <w:fldChar w:fldCharType="end"/>
    </w:r>
    <w:r w:rsidDel="00000000" w:rsidR="00000000" w:rsidRPr="00000000">
      <w:rPr>
        <w:rtl w:val="0"/>
      </w:rPr>
      <w:tab/>
    </w:r>
  </w:p>
  <w:p w:rsidR="00000000" w:rsidDel="00000000" w:rsidP="00000000" w:rsidRDefault="00000000" w:rsidRPr="00000000" w14:paraId="000001B3">
    <w:pPr>
      <w:rPr/>
    </w:pPr>
    <w:r w:rsidDel="00000000" w:rsidR="00000000" w:rsidRPr="00000000">
      <w:rPr>
        <w:rtl w:val="0"/>
      </w:rPr>
      <w:tab/>
      <w:tab/>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3"/>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67">
          <w:pPr>
            <w:pStyle w:val="Title"/>
            <w:pageBreakBefore w:val="0"/>
            <w:rPr>
              <w:color w:val="ff0000"/>
              <w:sz w:val="24"/>
              <w:szCs w:val="24"/>
            </w:rPr>
          </w:pPr>
          <w:r w:rsidDel="00000000" w:rsidR="00000000" w:rsidRPr="00000000">
            <w:rPr>
              <w:sz w:val="24"/>
              <w:szCs w:val="24"/>
              <w:rtl w:val="0"/>
            </w:rPr>
            <w:t xml:space="preserve">Solicitation number:  </w:t>
          </w:r>
          <w:r w:rsidDel="00000000" w:rsidR="00000000" w:rsidRPr="00000000">
            <w:rPr>
              <w:sz w:val="24"/>
              <w:szCs w:val="24"/>
              <w:rtl w:val="0"/>
            </w:rPr>
            <w:t xml:space="preserve">BPM</w:t>
          </w:r>
          <w:r w:rsidDel="00000000" w:rsidR="00000000" w:rsidRPr="00000000">
            <w:rPr>
              <w:color w:val="ff0000"/>
              <w:sz w:val="24"/>
              <w:szCs w:val="24"/>
              <w:rtl w:val="0"/>
            </w:rPr>
            <w:t xml:space="preserve">XXXXXX</w:t>
          </w:r>
          <w:r w:rsidDel="00000000" w:rsidR="00000000" w:rsidRPr="00000000">
            <w:rPr>
              <w:rtl w:val="0"/>
            </w:rPr>
          </w:r>
        </w:p>
        <w:p w:rsidR="00000000" w:rsidDel="00000000" w:rsidP="00000000" w:rsidRDefault="00000000" w:rsidRPr="00000000" w14:paraId="00000168">
          <w:pPr>
            <w:pStyle w:val="Title"/>
            <w:pageBreakBefore w:val="0"/>
            <w:rPr>
              <w:sz w:val="28"/>
              <w:szCs w:val="28"/>
            </w:rPr>
          </w:pPr>
          <w:r w:rsidDel="00000000" w:rsidR="00000000" w:rsidRPr="00000000">
            <w:rPr>
              <w:sz w:val="28"/>
              <w:szCs w:val="28"/>
              <w:rtl w:val="0"/>
            </w:rPr>
            <w:t xml:space="preserve">Notice of Request for Quotation (RFQ)</w:t>
          </w:r>
        </w:p>
        <w:p w:rsidR="00000000" w:rsidDel="00000000" w:rsidP="00000000" w:rsidRDefault="00000000" w:rsidRPr="00000000" w14:paraId="00000169">
          <w:pPr>
            <w:pStyle w:val="Subtitle"/>
            <w:pageBreakBefore w:val="0"/>
            <w:tabs>
              <w:tab w:val="left" w:leader="none" w:pos="1440"/>
            </w:tabs>
            <w:spacing w:before="120" w:lineRule="auto"/>
            <w:rPr/>
          </w:pPr>
          <w:bookmarkStart w:colFirst="0" w:colLast="0" w:name="_1lu54v2b86ca" w:id="2"/>
          <w:bookmarkEnd w:id="2"/>
          <w:r w:rsidDel="00000000" w:rsidR="00000000" w:rsidRPr="00000000">
            <w:rPr>
              <w:highlight w:val="yellow"/>
              <w:rtl w:val="0"/>
            </w:rPr>
            <w:t xml:space="preserve">Contract Description 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70">
          <w:pPr>
            <w:pStyle w:val="Title"/>
            <w:pageBreakBefore w:val="0"/>
            <w:rPr>
              <w:color w:val="ff0000"/>
              <w:sz w:val="28"/>
              <w:szCs w:val="28"/>
            </w:rPr>
          </w:pPr>
          <w:bookmarkStart w:colFirst="0" w:colLast="0" w:name="_z4m1qx8llvh" w:id="3"/>
          <w:bookmarkEnd w:id="3"/>
          <w:r w:rsidDel="00000000" w:rsidR="00000000" w:rsidRPr="00000000">
            <w:rPr>
              <w:sz w:val="24"/>
              <w:szCs w:val="24"/>
              <w:rtl w:val="0"/>
            </w:rPr>
            <w:t xml:space="preserve">Solicitation number:  BPM</w:t>
          </w:r>
          <w:r w:rsidDel="00000000" w:rsidR="00000000" w:rsidRPr="00000000">
            <w:rPr>
              <w:color w:val="ff0000"/>
              <w:sz w:val="24"/>
              <w:szCs w:val="24"/>
              <w:rtl w:val="0"/>
            </w:rPr>
            <w:t xml:space="preserve">XXXXXX</w:t>
          </w:r>
          <w:r w:rsidDel="00000000" w:rsidR="00000000" w:rsidRPr="00000000">
            <w:rPr>
              <w:rtl w:val="0"/>
            </w:rPr>
          </w:r>
        </w:p>
        <w:p w:rsidR="00000000" w:rsidDel="00000000" w:rsidP="00000000" w:rsidRDefault="00000000" w:rsidRPr="00000000" w14:paraId="00000171">
          <w:pPr>
            <w:pStyle w:val="Title"/>
            <w:pageBreakBefore w:val="0"/>
            <w:rPr>
              <w:sz w:val="28"/>
              <w:szCs w:val="28"/>
            </w:rPr>
          </w:pPr>
          <w:r w:rsidDel="00000000" w:rsidR="00000000" w:rsidRPr="00000000">
            <w:rPr>
              <w:sz w:val="28"/>
              <w:szCs w:val="28"/>
              <w:rtl w:val="0"/>
            </w:rPr>
            <w:t xml:space="preserve">Scope of Work</w:t>
          </w:r>
        </w:p>
        <w:p w:rsidR="00000000" w:rsidDel="00000000" w:rsidP="00000000" w:rsidRDefault="00000000" w:rsidRPr="00000000" w14:paraId="00000172">
          <w:pPr>
            <w:pStyle w:val="Subtitle"/>
            <w:pageBreakBefore w:val="0"/>
            <w:tabs>
              <w:tab w:val="left" w:leader="none" w:pos="1440"/>
            </w:tabs>
            <w:spacing w:before="120" w:lineRule="auto"/>
            <w:rPr/>
          </w:pPr>
          <w:bookmarkStart w:colFirst="0" w:colLast="0" w:name="_5r604297uxas" w:id="4"/>
          <w:bookmarkEnd w:id="4"/>
          <w:r w:rsidDel="00000000" w:rsidR="00000000" w:rsidRPr="00000000">
            <w:rPr>
              <w:highlight w:val="yellow"/>
              <w:rtl w:val="0"/>
            </w:rPr>
            <w:t xml:space="preserve">Contract DescriptionHere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sz w:val="14"/>
              <w:szCs w:val="14"/>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Phoenix, AZ 85007</w:t>
          </w:r>
          <w:r w:rsidDel="00000000" w:rsidR="00000000" w:rsidRPr="00000000">
            <w:rPr>
              <w:rtl w:val="0"/>
            </w:rPr>
          </w:r>
        </w:p>
      </w:tc>
    </w:tr>
  </w:tbl>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7A">
          <w:pPr>
            <w:pStyle w:val="Title"/>
            <w:pageBreakBefore w:val="0"/>
            <w:rPr>
              <w:sz w:val="24"/>
              <w:szCs w:val="24"/>
              <w:highlight w:val="yellow"/>
            </w:rPr>
          </w:pPr>
          <w:bookmarkStart w:colFirst="0" w:colLast="0" w:name="_yu6pxcpu9oom" w:id="5"/>
          <w:bookmarkEnd w:id="5"/>
          <w:r w:rsidDel="00000000" w:rsidR="00000000" w:rsidRPr="00000000">
            <w:rPr>
              <w:rtl w:val="0"/>
            </w:rPr>
          </w:r>
        </w:p>
        <w:p w:rsidR="00000000" w:rsidDel="00000000" w:rsidP="00000000" w:rsidRDefault="00000000" w:rsidRPr="00000000" w14:paraId="0000017B">
          <w:pPr>
            <w:pStyle w:val="Title"/>
            <w:pageBreakBefore w:val="0"/>
            <w:rPr>
              <w:sz w:val="28"/>
              <w:szCs w:val="28"/>
            </w:rPr>
          </w:pPr>
          <w:bookmarkStart w:colFirst="0" w:colLast="0" w:name="_iljhiugiw1w" w:id="6"/>
          <w:bookmarkEnd w:id="6"/>
          <w:r w:rsidDel="00000000" w:rsidR="00000000" w:rsidRPr="00000000">
            <w:rPr>
              <w:sz w:val="24"/>
              <w:szCs w:val="24"/>
              <w:highlight w:val="yellow"/>
              <w:rtl w:val="0"/>
            </w:rPr>
            <w:t xml:space="preserve">Solicitation number:  BPMXXXXXX</w:t>
          </w:r>
          <w:r w:rsidDel="00000000" w:rsidR="00000000" w:rsidRPr="00000000">
            <w:rPr>
              <w:rtl w:val="0"/>
            </w:rPr>
          </w:r>
        </w:p>
        <w:p w:rsidR="00000000" w:rsidDel="00000000" w:rsidP="00000000" w:rsidRDefault="00000000" w:rsidRPr="00000000" w14:paraId="0000017C">
          <w:pPr>
            <w:pStyle w:val="Title"/>
            <w:pageBreakBefore w:val="0"/>
            <w:rPr>
              <w:sz w:val="28"/>
              <w:szCs w:val="28"/>
            </w:rPr>
          </w:pPr>
          <w:r w:rsidDel="00000000" w:rsidR="00000000" w:rsidRPr="00000000">
            <w:rPr>
              <w:sz w:val="28"/>
              <w:szCs w:val="28"/>
              <w:rtl w:val="0"/>
            </w:rPr>
            <w:t xml:space="preserve">Table of Contents</w:t>
          </w:r>
        </w:p>
        <w:p w:rsidR="00000000" w:rsidDel="00000000" w:rsidP="00000000" w:rsidRDefault="00000000" w:rsidRPr="00000000" w14:paraId="0000017D">
          <w:pPr>
            <w:pStyle w:val="Subtitle"/>
            <w:pageBreakBefore w:val="0"/>
            <w:tabs>
              <w:tab w:val="left" w:leader="none" w:pos="1440"/>
            </w:tabs>
            <w:spacing w:before="120" w:lineRule="auto"/>
            <w:rPr/>
          </w:pPr>
          <w:bookmarkStart w:colFirst="0" w:colLast="0" w:name="_hnk84t1v3qx0" w:id="7"/>
          <w:bookmarkEnd w:id="7"/>
          <w:r w:rsidDel="00000000" w:rsidR="00000000" w:rsidRPr="00000000">
            <w:rPr>
              <w:highlight w:val="yellow"/>
              <w:rtl w:val="0"/>
            </w:rPr>
            <w:t xml:space="preserve">Contract DescriptionHere</w:t>
          </w:r>
          <w:r w:rsidDel="00000000" w:rsidR="00000000" w:rsidRPr="00000000">
            <w:rPr>
              <w:rtl w:val="0"/>
            </w:rPr>
          </w:r>
        </w:p>
        <w:p w:rsidR="00000000" w:rsidDel="00000000" w:rsidP="00000000" w:rsidRDefault="00000000" w:rsidRPr="00000000" w14:paraId="0000017E">
          <w:pPr>
            <w:pStyle w:val="Subtitle"/>
            <w:pageBreakBefore w:val="0"/>
            <w:tabs>
              <w:tab w:val="left" w:leader="none" w:pos="1440"/>
            </w:tabs>
            <w:spacing w:before="120" w:lineRule="auto"/>
            <w:jc w:val="left"/>
            <w:rPr/>
          </w:pP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6"/>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85">
          <w:pPr>
            <w:keepNext w:val="1"/>
            <w:pageBreakBefore w:val="0"/>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highlight w:val="yellow"/>
              <w:rtl w:val="0"/>
            </w:rPr>
            <w:t xml:space="preserve">Experience Questionnaire/Response Document</w:t>
          </w:r>
          <w:r w:rsidDel="00000000" w:rsidR="00000000" w:rsidRPr="00000000">
            <w:rPr>
              <w:rtl w:val="0"/>
            </w:rPr>
          </w:r>
        </w:p>
        <w:p w:rsidR="00000000" w:rsidDel="00000000" w:rsidP="00000000" w:rsidRDefault="00000000" w:rsidRPr="00000000" w14:paraId="00000186">
          <w:pPr>
            <w:pStyle w:val="Subtitle"/>
            <w:pageBreakBefore w:val="0"/>
            <w:tabs>
              <w:tab w:val="left" w:leader="none" w:pos="1440"/>
            </w:tabs>
            <w:spacing w:before="120" w:lineRule="auto"/>
            <w:rPr/>
          </w:pPr>
          <w:r w:rsidDel="00000000" w:rsidR="00000000" w:rsidRPr="00000000">
            <w:rPr>
              <w:highlight w:val="yellow"/>
              <w:rtl w:val="0"/>
            </w:rPr>
            <w:t xml:space="preserve">Contract Description 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7"/>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8D">
          <w:pPr>
            <w:keepNext w:val="1"/>
            <w:pageBreakBefore w:val="0"/>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rtl w:val="0"/>
            </w:rPr>
            <w:t xml:space="preserve">Special Terms and Conditions</w:t>
          </w:r>
        </w:p>
        <w:p w:rsidR="00000000" w:rsidDel="00000000" w:rsidP="00000000" w:rsidRDefault="00000000" w:rsidRPr="00000000" w14:paraId="0000018E">
          <w:pPr>
            <w:pStyle w:val="Subtitle"/>
            <w:pageBreakBefore w:val="0"/>
            <w:tabs>
              <w:tab w:val="left" w:leader="none" w:pos="1440"/>
            </w:tabs>
            <w:spacing w:before="120" w:lineRule="auto"/>
            <w:rPr/>
          </w:pPr>
          <w:r w:rsidDel="00000000" w:rsidR="00000000" w:rsidRPr="00000000">
            <w:rPr>
              <w:highlight w:val="yellow"/>
              <w:rtl w:val="0"/>
            </w:rPr>
            <w:t xml:space="preserve">Contract DescriptionHere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8"/>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95">
          <w:pPr>
            <w:keepNext w:val="1"/>
            <w:pageBreakBefore w:val="0"/>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rtl w:val="0"/>
            </w:rPr>
            <w:t xml:space="preserve">Offer and Acceptance Form</w:t>
          </w:r>
          <w:r w:rsidDel="00000000" w:rsidR="00000000" w:rsidRPr="00000000">
            <w:rPr>
              <w:rtl w:val="0"/>
            </w:rPr>
          </w:r>
        </w:p>
        <w:p w:rsidR="00000000" w:rsidDel="00000000" w:rsidP="00000000" w:rsidRDefault="00000000" w:rsidRPr="00000000" w14:paraId="00000196">
          <w:pPr>
            <w:pStyle w:val="Subtitle"/>
            <w:pageBreakBefore w:val="0"/>
            <w:tabs>
              <w:tab w:val="left" w:leader="none" w:pos="1440"/>
            </w:tabs>
            <w:spacing w:before="120" w:lineRule="auto"/>
            <w:rPr/>
          </w:pPr>
          <w:bookmarkStart w:colFirst="0" w:colLast="0" w:name="_uvqxhr78akgt" w:id="8"/>
          <w:bookmarkEnd w:id="8"/>
          <w:r w:rsidDel="00000000" w:rsidR="00000000" w:rsidRPr="00000000">
            <w:rPr>
              <w:highlight w:val="yellow"/>
              <w:rtl w:val="0"/>
            </w:rPr>
            <w:t xml:space="preserve">Contract Description 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9D">
          <w:pPr>
            <w:keepNext w:val="1"/>
            <w:pageBreakBefore w:val="0"/>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rtl w:val="0"/>
            </w:rPr>
            <w:t xml:space="preserve">Instructions to Offerors</w:t>
          </w:r>
        </w:p>
        <w:p w:rsidR="00000000" w:rsidDel="00000000" w:rsidP="00000000" w:rsidRDefault="00000000" w:rsidRPr="00000000" w14:paraId="0000019E">
          <w:pPr>
            <w:pStyle w:val="Subtitle"/>
            <w:pageBreakBefore w:val="0"/>
            <w:tabs>
              <w:tab w:val="left" w:leader="none" w:pos="1440"/>
            </w:tabs>
            <w:spacing w:before="120" w:lineRule="auto"/>
            <w:rPr/>
          </w:pPr>
          <w:bookmarkStart w:colFirst="0" w:colLast="0" w:name="_ofuq3n4qwi2z" w:id="9"/>
          <w:bookmarkEnd w:id="9"/>
          <w:r w:rsidDel="00000000" w:rsidR="00000000" w:rsidRPr="00000000">
            <w:rPr>
              <w:highlight w:val="yellow"/>
              <w:rtl w:val="0"/>
            </w:rPr>
            <w:t xml:space="preserve">Contract Description 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widowControl w:val="0"/>
      <w:spacing w:after="0" w:before="0" w:line="276" w:lineRule="auto"/>
      <w:rPr/>
    </w:pPr>
    <w:r w:rsidDel="00000000" w:rsidR="00000000" w:rsidRPr="00000000">
      <w:rPr>
        <w:rtl w:val="0"/>
      </w:rPr>
    </w:r>
  </w:p>
  <w:tbl>
    <w:tblPr>
      <w:tblStyle w:val="Table10"/>
      <w:tblW w:w="10820.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0"/>
      <w:gridCol w:w="6400"/>
      <w:gridCol w:w="2440"/>
      <w:tblGridChange w:id="0">
        <w:tblGrid>
          <w:gridCol w:w="1980"/>
          <w:gridCol w:w="6400"/>
          <w:gridCol w:w="244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AB">
          <w:pPr>
            <w:tabs>
              <w:tab w:val="left" w:leader="none" w:pos="1720"/>
            </w:tabs>
            <w:spacing w:after="0" w:before="0" w:line="240" w:lineRule="auto"/>
            <w:jc w:val="center"/>
            <w:rPr>
              <w:sz w:val="10"/>
              <w:szCs w:val="10"/>
            </w:rPr>
          </w:pPr>
          <w:r w:rsidDel="00000000" w:rsidR="00000000" w:rsidRPr="00000000">
            <w:rPr>
              <w:sz w:val="10"/>
              <w:szCs w:val="10"/>
            </w:rPr>
            <w:drawing>
              <wp:inline distB="0" distT="0" distL="0" distR="0">
                <wp:extent cx="799007" cy="79900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AC">
          <w:pPr>
            <w:keepNext w:val="1"/>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rtl w:val="0"/>
            </w:rPr>
            <w:t xml:space="preserve">Uniform Terms and Conditions</w:t>
          </w:r>
        </w:p>
        <w:p w:rsidR="00000000" w:rsidDel="00000000" w:rsidP="00000000" w:rsidRDefault="00000000" w:rsidRPr="00000000" w14:paraId="000001AD">
          <w:pPr>
            <w:pStyle w:val="Subtitle"/>
            <w:tabs>
              <w:tab w:val="left" w:leader="none" w:pos="1440"/>
            </w:tabs>
            <w:spacing w:before="120" w:lineRule="auto"/>
            <w:rPr/>
          </w:pPr>
          <w:bookmarkStart w:colFirst="0" w:colLast="0" w:name="_bbobbum0cmez" w:id="10"/>
          <w:bookmarkEnd w:id="10"/>
          <w:r w:rsidDel="00000000" w:rsidR="00000000" w:rsidRPr="00000000">
            <w:rPr>
              <w:highlight w:val="yellow"/>
              <w:rtl w:val="0"/>
            </w:rPr>
            <w:t xml:space="preserve">Contract DescriptionHere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AE">
          <w:pPr>
            <w:tabs>
              <w:tab w:val="center" w:leader="none" w:pos="4680"/>
              <w:tab w:val="right" w:leader="none" w:pos="9360"/>
            </w:tabs>
            <w:spacing w:before="0" w:line="240" w:lineRule="auto"/>
            <w:jc w:val="center"/>
            <w:rPr>
              <w:sz w:val="14"/>
              <w:szCs w:val="14"/>
            </w:rPr>
          </w:pPr>
          <w:r w:rsidDel="00000000" w:rsidR="00000000" w:rsidRPr="00000000">
            <w:rPr>
              <w:sz w:val="14"/>
              <w:szCs w:val="14"/>
              <w:rtl w:val="0"/>
            </w:rPr>
            <w:t xml:space="preserve">Arizona Department of Administration</w:t>
          </w:r>
        </w:p>
        <w:p w:rsidR="00000000" w:rsidDel="00000000" w:rsidP="00000000" w:rsidRDefault="00000000" w:rsidRPr="00000000" w14:paraId="000001AF">
          <w:pPr>
            <w:tabs>
              <w:tab w:val="center" w:leader="none" w:pos="4680"/>
              <w:tab w:val="right" w:leader="none" w:pos="9360"/>
            </w:tabs>
            <w:spacing w:before="0" w:line="240" w:lineRule="auto"/>
            <w:jc w:val="center"/>
            <w:rPr>
              <w:b w:val="1"/>
            </w:rPr>
          </w:pPr>
          <w:r w:rsidDel="00000000" w:rsidR="00000000" w:rsidRPr="00000000">
            <w:rPr>
              <w:b w:val="1"/>
              <w:rtl w:val="0"/>
            </w:rPr>
            <w:t xml:space="preserve">State Procurement Office</w:t>
          </w:r>
        </w:p>
        <w:p w:rsidR="00000000" w:rsidDel="00000000" w:rsidP="00000000" w:rsidRDefault="00000000" w:rsidRPr="00000000" w14:paraId="000001B0">
          <w:pPr>
            <w:tabs>
              <w:tab w:val="center" w:leader="none" w:pos="4680"/>
              <w:tab w:val="right" w:leader="none" w:pos="9360"/>
            </w:tabs>
            <w:spacing w:before="0" w:line="240" w:lineRule="auto"/>
            <w:jc w:val="center"/>
            <w:rPr/>
          </w:pPr>
          <w:r w:rsidDel="00000000" w:rsidR="00000000" w:rsidRPr="00000000">
            <w:rPr>
              <w:sz w:val="14"/>
              <w:szCs w:val="14"/>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B1">
    <w:pPr>
      <w:tabs>
        <w:tab w:val="center" w:leader="none" w:pos="4680"/>
        <w:tab w:val="right" w:leader="none" w:pos="9360"/>
      </w:tabs>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1"/>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080" w:hanging="72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440" w:hanging="1080"/>
      </w:pPr>
      <w:rPr/>
    </w:lvl>
    <w:lvl w:ilvl="8">
      <w:start w:val="1"/>
      <w:numFmt w:val="decimal"/>
      <w:lvlText w:val="%1.%2.%3.%4.%5.%6.%7.%8.%9"/>
      <w:lvlJc w:val="left"/>
      <w:pPr>
        <w:ind w:left="1800" w:hanging="1440"/>
      </w:pPr>
      <w:rPr/>
    </w:lvl>
  </w:abstractNum>
  <w:abstractNum w:abstractNumId="3">
    <w:lvl w:ilvl="0">
      <w:start w:val="1"/>
      <w:numFmt w:val="decimal"/>
      <w:lvlText w:val="%1.0"/>
      <w:lvlJc w:val="left"/>
      <w:pPr>
        <w:ind w:left="720" w:hanging="720"/>
      </w:pPr>
      <w:rPr>
        <w:b w:val="1"/>
        <w:sz w:val="18"/>
        <w:szCs w:val="18"/>
      </w:rPr>
    </w:lvl>
    <w:lvl w:ilvl="1">
      <w:start w:val="1"/>
      <w:numFmt w:val="decimal"/>
      <w:lvlText w:val="%1.%2"/>
      <w:lvlJc w:val="left"/>
      <w:pPr>
        <w:ind w:left="1440" w:hanging="720"/>
      </w:pPr>
      <w:rPr>
        <w:b w:val="0"/>
        <w:sz w:val="18"/>
        <w:szCs w:val="18"/>
      </w:rPr>
    </w:lvl>
    <w:lvl w:ilvl="2">
      <w:start w:val="1"/>
      <w:numFmt w:val="decimal"/>
      <w:lvlText w:val="%1.%2.%3"/>
      <w:lvlJc w:val="left"/>
      <w:pPr>
        <w:ind w:left="2160" w:hanging="720"/>
      </w:pPr>
      <w:rPr>
        <w:sz w:val="18"/>
        <w:szCs w:val="18"/>
      </w:rPr>
    </w:lvl>
    <w:lvl w:ilvl="3">
      <w:start w:val="1"/>
      <w:numFmt w:val="decimal"/>
      <w:lvlText w:val="%1.%2.%3.%4"/>
      <w:lvlJc w:val="left"/>
      <w:pPr>
        <w:ind w:left="2880" w:hanging="720"/>
      </w:pPr>
      <w:rPr>
        <w:sz w:val="18"/>
        <w:szCs w:val="18"/>
      </w:rPr>
    </w:lvl>
    <w:lvl w:ilvl="4">
      <w:start w:val="1"/>
      <w:numFmt w:val="decimal"/>
      <w:lvlText w:val="%1.%2.%3.%4.%5"/>
      <w:lvlJc w:val="left"/>
      <w:pPr>
        <w:ind w:left="3600" w:hanging="720"/>
      </w:pPr>
      <w:rPr>
        <w:sz w:val="18"/>
        <w:szCs w:val="18"/>
      </w:rPr>
    </w:lvl>
    <w:lvl w:ilvl="5">
      <w:start w:val="1"/>
      <w:numFmt w:val="decimal"/>
      <w:lvlText w:val="%1.%2.%3.%4.%5.%6"/>
      <w:lvlJc w:val="left"/>
      <w:pPr>
        <w:ind w:left="4680" w:hanging="1080"/>
      </w:pPr>
      <w:rPr>
        <w:sz w:val="18"/>
        <w:szCs w:val="18"/>
      </w:rPr>
    </w:lvl>
    <w:lvl w:ilvl="6">
      <w:start w:val="1"/>
      <w:numFmt w:val="decimal"/>
      <w:lvlText w:val="%1.%2.%3.%4.%5.%6.%7"/>
      <w:lvlJc w:val="left"/>
      <w:pPr>
        <w:ind w:left="5400" w:hanging="1080"/>
      </w:pPr>
      <w:rPr>
        <w:sz w:val="18"/>
        <w:szCs w:val="18"/>
      </w:rPr>
    </w:lvl>
    <w:lvl w:ilvl="7">
      <w:start w:val="1"/>
      <w:numFmt w:val="decimal"/>
      <w:lvlText w:val="%1.%2.%3.%4.%5.%6.%7.%8"/>
      <w:lvlJc w:val="left"/>
      <w:pPr>
        <w:ind w:left="6480" w:hanging="1440"/>
      </w:pPr>
      <w:rPr>
        <w:sz w:val="18"/>
        <w:szCs w:val="18"/>
      </w:rPr>
    </w:lvl>
    <w:lvl w:ilvl="8">
      <w:start w:val="1"/>
      <w:numFmt w:val="decimal"/>
      <w:lvlText w:val="%1.%2.%3.%4.%5.%6.%7.%8.%9"/>
      <w:lvlJc w:val="left"/>
      <w:pPr>
        <w:ind w:left="7200" w:hanging="1440"/>
      </w:pPr>
      <w:rPr>
        <w:sz w:val="18"/>
        <w:szCs w:val="18"/>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117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40" w:before="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120" w:line="240" w:lineRule="auto"/>
      <w:ind w:left="648" w:hanging="144"/>
    </w:pPr>
    <w:rPr>
      <w:rFonts w:ascii="Arial" w:cs="Arial" w:eastAsia="Arial" w:hAnsi="Arial"/>
      <w:color w:val="1c1c1c"/>
      <w:sz w:val="27"/>
      <w:szCs w:val="27"/>
    </w:rPr>
  </w:style>
  <w:style w:type="paragraph" w:styleId="Heading2">
    <w:name w:val="heading 2"/>
    <w:basedOn w:val="Normal"/>
    <w:next w:val="Normal"/>
    <w:pPr>
      <w:keepNext w:val="1"/>
      <w:pageBreakBefore w:val="0"/>
      <w:spacing w:after="120" w:before="120" w:lineRule="auto"/>
      <w:ind w:left="648"/>
    </w:pPr>
    <w:rPr>
      <w:rFonts w:ascii="Arial" w:cs="Arial" w:eastAsia="Arial" w:hAnsi="Arial"/>
      <w:b w:val="1"/>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Rule="auto"/>
    </w:pPr>
    <w:rPr>
      <w:rFonts w:ascii="Times New Roman" w:cs="Times New Roman" w:eastAsia="Times New Roman" w:hAnsi="Times New Roman"/>
      <w:b w:val="1"/>
    </w:rPr>
  </w:style>
  <w:style w:type="paragraph" w:styleId="Title">
    <w:name w:val="Title"/>
    <w:basedOn w:val="Normal"/>
    <w:next w:val="Normal"/>
    <w:pPr>
      <w:pageBreakBefore w:val="0"/>
      <w:spacing w:after="60" w:before="0" w:line="240" w:lineRule="auto"/>
      <w:jc w:val="center"/>
    </w:pPr>
    <w:rPr>
      <w:rFonts w:ascii="Arial" w:cs="Arial" w:eastAsia="Arial" w:hAnsi="Arial"/>
      <w:b w:val="1"/>
      <w:sz w:val="21"/>
      <w:szCs w:val="21"/>
    </w:rPr>
  </w:style>
  <w:style w:type="paragraph" w:styleId="Subtitle">
    <w:name w:val="Subtitle"/>
    <w:basedOn w:val="Normal"/>
    <w:next w:val="Normal"/>
    <w:pPr>
      <w:pageBreakBefore w:val="0"/>
      <w:tabs>
        <w:tab w:val="left" w:leader="none" w:pos="1440"/>
      </w:tabs>
      <w:spacing w:after="20" w:before="20" w:line="216" w:lineRule="auto"/>
      <w:jc w:val="center"/>
    </w:pPr>
    <w:rPr>
      <w:rFonts w:ascii="Arial" w:cs="Arial" w:eastAsia="Arial" w:hAnsi="Arial"/>
      <w:sz w:val="20"/>
      <w:szCs w:val="20"/>
    </w:rPr>
  </w:style>
  <w:style w:type="table" w:styleId="Table1">
    <w:basedOn w:val="TableNormal"/>
    <w:tblPr>
      <w:tblStyleRowBandSize w:val="1"/>
      <w:tblStyleColBandSize w:val="1"/>
      <w:tblCellMar>
        <w:top w:w="58.0" w:type="dxa"/>
        <w:left w:w="0.0" w:type="dxa"/>
        <w:bottom w:w="0.0" w:type="dxa"/>
        <w:right w:w="0.0" w:type="dxa"/>
      </w:tblCellMar>
    </w:tblPr>
  </w:style>
  <w:style w:type="table" w:styleId="Table2">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6.xml"/><Relationship Id="rId11" Type="http://schemas.openxmlformats.org/officeDocument/2006/relationships/hyperlink" Target="https://staterisk.az.gov/sites/default/files/2022-04/State%20Risk%20Management%20Insurance%20Indemnification%20Modules%20-%20Current.pdf" TargetMode="External"/><Relationship Id="rId22" Type="http://schemas.openxmlformats.org/officeDocument/2006/relationships/header" Target="header4.xml"/><Relationship Id="rId10" Type="http://schemas.openxmlformats.org/officeDocument/2006/relationships/footer" Target="footer3.xml"/><Relationship Id="rId21" Type="http://schemas.openxmlformats.org/officeDocument/2006/relationships/footer" Target="footer2.xml"/><Relationship Id="rId13" Type="http://schemas.openxmlformats.org/officeDocument/2006/relationships/header" Target="header5.xml"/><Relationship Id="rId12" Type="http://schemas.openxmlformats.org/officeDocument/2006/relationships/hyperlink" Target="https://staterisk.az.gov/sites/default/files/2022-04/State%20Risk%20Management%20Insurance%20Indemnification%20Modules%20-%20Curren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footer" Target="footer6.xml"/><Relationship Id="rId14" Type="http://schemas.openxmlformats.org/officeDocument/2006/relationships/header" Target="header8.xml"/><Relationship Id="rId17" Type="http://schemas.openxmlformats.org/officeDocument/2006/relationships/footer" Target="footer5.xml"/><Relationship Id="rId16" Type="http://schemas.openxmlformats.org/officeDocument/2006/relationships/header" Target="header7.xml"/><Relationship Id="rId5" Type="http://schemas.openxmlformats.org/officeDocument/2006/relationships/styles" Target="styles.xml"/><Relationship Id="rId19" Type="http://schemas.openxmlformats.org/officeDocument/2006/relationships/footer" Target="footer4.xml"/><Relationship Id="rId6" Type="http://schemas.openxmlformats.org/officeDocument/2006/relationships/header" Target="header1.xml"/><Relationship Id="rId18" Type="http://schemas.openxmlformats.org/officeDocument/2006/relationships/hyperlink" Target="mailto:app@azdoa.gov" TargetMode="External"/><Relationship Id="rId7" Type="http://schemas.openxmlformats.org/officeDocument/2006/relationships/footer" Target="foot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