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60" w:line="259" w:lineRule="auto"/>
        <w:ind w:right="-450" w:hanging="360"/>
        <w:rPr>
          <w:sz w:val="18"/>
          <w:szCs w:val="18"/>
        </w:rPr>
      </w:pPr>
      <w:r w:rsidDel="00000000" w:rsidR="00000000" w:rsidRPr="00000000">
        <w:rPr>
          <w:sz w:val="18"/>
          <w:szCs w:val="18"/>
          <w:rtl w:val="0"/>
        </w:rPr>
        <w:t xml:space="preserve">STATE MAY DETERMINE YOUR PROPOSAL IS NON-RESPONSIVE IF YOU DO NOT ANSWER ALL QUESTIONS FULLY.</w:t>
      </w:r>
    </w:p>
    <w:p w:rsidR="00000000" w:rsidDel="00000000" w:rsidP="00000000" w:rsidRDefault="00000000" w:rsidRPr="00000000" w14:paraId="00000002">
      <w:pPr>
        <w:spacing w:after="60" w:before="60" w:line="259" w:lineRule="auto"/>
        <w:rPr>
          <w:sz w:val="20"/>
          <w:szCs w:val="20"/>
        </w:rPr>
      </w:pPr>
      <w:r w:rsidDel="00000000" w:rsidR="00000000" w:rsidRPr="00000000">
        <w:rPr>
          <w:rtl w:val="0"/>
        </w:rPr>
      </w:r>
    </w:p>
    <w:p w:rsidR="00000000" w:rsidDel="00000000" w:rsidP="00000000" w:rsidRDefault="00000000" w:rsidRPr="00000000" w14:paraId="00000003">
      <w:pPr>
        <w:spacing w:after="60" w:before="60" w:line="259" w:lineRule="auto"/>
        <w:rPr>
          <w:sz w:val="20"/>
          <w:szCs w:val="20"/>
        </w:rPr>
      </w:pPr>
      <w:r w:rsidDel="00000000" w:rsidR="00000000" w:rsidRPr="00000000">
        <w:rPr>
          <w:sz w:val="20"/>
          <w:szCs w:val="20"/>
          <w:rtl w:val="0"/>
        </w:rPr>
        <w:t xml:space="preserve">The Offeror shall provide a narrative response to each question that demonstrates their understanding of the Scope of Work requirements and describes your company’s overall method of approach for providing the service stated in this solicitation. If there is a question that is not applicable to the services required by the Scope of Work, you may mark it N/A.</w:t>
      </w:r>
    </w:p>
    <w:p w:rsidR="00000000" w:rsidDel="00000000" w:rsidP="00000000" w:rsidRDefault="00000000" w:rsidRPr="00000000" w14:paraId="00000004">
      <w:pPr>
        <w:keepNext w:val="1"/>
        <w:tabs>
          <w:tab w:val="left" w:pos="907"/>
          <w:tab w:val="left" w:pos="1605"/>
          <w:tab w:val="right" w:pos="11222"/>
        </w:tabs>
        <w:spacing w:after="120" w:before="240" w:line="264" w:lineRule="auto"/>
        <w:ind w:left="1598"/>
        <w:rPr>
          <w:b w:val="1"/>
          <w:smallCaps w:val="1"/>
          <w:sz w:val="25"/>
          <w:szCs w:val="25"/>
        </w:rPr>
      </w:pPr>
      <w:r w:rsidDel="00000000" w:rsidR="00000000" w:rsidRPr="00000000">
        <w:rPr>
          <w:b w:val="1"/>
          <w:sz w:val="20"/>
          <w:szCs w:val="20"/>
          <w:rtl w:val="0"/>
        </w:rPr>
        <w:t xml:space="preserve">Experience and Capacity Questions:</w:t>
      </w:r>
      <w:r w:rsidDel="00000000" w:rsidR="00000000" w:rsidRPr="00000000">
        <w:rPr>
          <w:rtl w:val="0"/>
        </w:rPr>
      </w:r>
    </w:p>
    <w:p w:rsidR="00000000" w:rsidDel="00000000" w:rsidP="00000000" w:rsidRDefault="00000000" w:rsidRPr="00000000" w14:paraId="00000005">
      <w:pPr>
        <w:tabs>
          <w:tab w:val="left" w:pos="1260"/>
        </w:tabs>
        <w:spacing w:after="60" w:before="240" w:line="259" w:lineRule="auto"/>
        <w:rPr>
          <w:b w:val="1"/>
          <w:sz w:val="20"/>
          <w:szCs w:val="20"/>
        </w:rPr>
      </w:pPr>
      <w:r w:rsidDel="00000000" w:rsidR="00000000" w:rsidRPr="00000000">
        <w:rPr>
          <w:b w:val="1"/>
          <w:sz w:val="20"/>
          <w:szCs w:val="20"/>
          <w:rtl w:val="0"/>
        </w:rPr>
        <w:t xml:space="preserve">Question 1:</w:t>
        <w:tab/>
        <w:t xml:space="preserve">Company Profile</w:t>
      </w:r>
    </w:p>
    <w:p w:rsidR="00000000" w:rsidDel="00000000" w:rsidP="00000000" w:rsidRDefault="00000000" w:rsidRPr="00000000" w14:paraId="00000006">
      <w:pPr>
        <w:keepNext w:val="1"/>
        <w:spacing w:after="40" w:before="120" w:line="259" w:lineRule="auto"/>
        <w:ind w:left="1260" w:firstLine="0"/>
        <w:rPr>
          <w:sz w:val="20"/>
          <w:szCs w:val="20"/>
        </w:rPr>
      </w:pPr>
      <w:r w:rsidDel="00000000" w:rsidR="00000000" w:rsidRPr="00000000">
        <w:rPr>
          <w:sz w:val="20"/>
          <w:szCs w:val="20"/>
          <w:rtl w:val="0"/>
        </w:rPr>
        <w:t xml:space="preserve">The Offeror must include a narrative description of its organization. The narrative must include the following:</w:t>
      </w:r>
    </w:p>
    <w:p w:rsidR="00000000" w:rsidDel="00000000" w:rsidP="00000000" w:rsidRDefault="00000000" w:rsidRPr="00000000" w14:paraId="00000007">
      <w:pPr>
        <w:keepNext w:val="1"/>
        <w:spacing w:after="40" w:before="120" w:line="259" w:lineRule="auto"/>
        <w:ind w:left="1890" w:hanging="450"/>
        <w:rPr>
          <w:sz w:val="20"/>
          <w:szCs w:val="20"/>
          <w:highlight w:val="yellow"/>
        </w:rPr>
      </w:pPr>
      <w:r w:rsidDel="00000000" w:rsidR="00000000" w:rsidRPr="00000000">
        <w:rPr>
          <w:sz w:val="20"/>
          <w:szCs w:val="20"/>
          <w:rtl w:val="0"/>
        </w:rPr>
        <w:t xml:space="preserve">1.1</w:t>
        <w:tab/>
      </w:r>
      <w:r w:rsidDel="00000000" w:rsidR="00000000" w:rsidRPr="00000000">
        <w:rPr>
          <w:sz w:val="20"/>
          <w:szCs w:val="20"/>
          <w:highlight w:val="yellow"/>
          <w:rtl w:val="0"/>
        </w:rPr>
        <w:t xml:space="preserve">Brief overview of business operations, with an emphasis on experience in regards to the scope of work.</w:t>
      </w:r>
    </w:p>
    <w:p w:rsidR="00000000" w:rsidDel="00000000" w:rsidP="00000000" w:rsidRDefault="00000000" w:rsidRPr="00000000" w14:paraId="00000008">
      <w:pPr>
        <w:keepNext w:val="1"/>
        <w:spacing w:after="40" w:before="120" w:line="259" w:lineRule="auto"/>
        <w:ind w:left="1890" w:hanging="450"/>
        <w:rPr>
          <w:sz w:val="20"/>
          <w:szCs w:val="20"/>
          <w:highlight w:val="yellow"/>
        </w:rPr>
      </w:pPr>
      <w:r w:rsidDel="00000000" w:rsidR="00000000" w:rsidRPr="00000000">
        <w:rPr>
          <w:sz w:val="20"/>
          <w:szCs w:val="20"/>
          <w:highlight w:val="yellow"/>
          <w:rtl w:val="0"/>
        </w:rPr>
        <w:t xml:space="preserve">1.2</w:t>
        <w:tab/>
        <w:t xml:space="preserve">Date established;</w:t>
      </w:r>
    </w:p>
    <w:p w:rsidR="00000000" w:rsidDel="00000000" w:rsidP="00000000" w:rsidRDefault="00000000" w:rsidRPr="00000000" w14:paraId="00000009">
      <w:pPr>
        <w:keepNext w:val="1"/>
        <w:spacing w:after="40" w:before="120" w:line="259" w:lineRule="auto"/>
        <w:ind w:left="1890" w:hanging="450"/>
        <w:rPr>
          <w:sz w:val="20"/>
          <w:szCs w:val="20"/>
          <w:highlight w:val="yellow"/>
        </w:rPr>
      </w:pPr>
      <w:r w:rsidDel="00000000" w:rsidR="00000000" w:rsidRPr="00000000">
        <w:rPr>
          <w:sz w:val="20"/>
          <w:szCs w:val="20"/>
          <w:highlight w:val="yellow"/>
          <w:rtl w:val="0"/>
        </w:rPr>
        <w:t xml:space="preserve">1.3</w:t>
        <w:tab/>
        <w:t xml:space="preserve">Ownership (public, partnership, subsidiary, etc.);</w:t>
      </w:r>
    </w:p>
    <w:p w:rsidR="00000000" w:rsidDel="00000000" w:rsidP="00000000" w:rsidRDefault="00000000" w:rsidRPr="00000000" w14:paraId="0000000A">
      <w:pPr>
        <w:keepNext w:val="1"/>
        <w:spacing w:after="40" w:before="120" w:line="259" w:lineRule="auto"/>
        <w:ind w:left="1890" w:hanging="450"/>
        <w:rPr>
          <w:sz w:val="20"/>
          <w:szCs w:val="20"/>
          <w:highlight w:val="yellow"/>
        </w:rPr>
      </w:pPr>
      <w:r w:rsidDel="00000000" w:rsidR="00000000" w:rsidRPr="00000000">
        <w:rPr>
          <w:sz w:val="20"/>
          <w:szCs w:val="20"/>
          <w:highlight w:val="yellow"/>
          <w:rtl w:val="0"/>
        </w:rPr>
        <w:t xml:space="preserve">1.4</w:t>
        <w:tab/>
        <w:t xml:space="preserve">Location in which the Offeror is incorporated;</w:t>
      </w:r>
    </w:p>
    <w:p w:rsidR="00000000" w:rsidDel="00000000" w:rsidP="00000000" w:rsidRDefault="00000000" w:rsidRPr="00000000" w14:paraId="0000000B">
      <w:pPr>
        <w:keepNext w:val="1"/>
        <w:spacing w:after="40" w:before="120" w:line="259" w:lineRule="auto"/>
        <w:ind w:left="1890" w:hanging="450"/>
        <w:rPr>
          <w:sz w:val="20"/>
          <w:szCs w:val="20"/>
          <w:highlight w:val="yellow"/>
        </w:rPr>
      </w:pPr>
      <w:r w:rsidDel="00000000" w:rsidR="00000000" w:rsidRPr="00000000">
        <w:rPr>
          <w:sz w:val="20"/>
          <w:szCs w:val="20"/>
          <w:highlight w:val="yellow"/>
          <w:rtl w:val="0"/>
        </w:rPr>
        <w:t xml:space="preserve">1.5</w:t>
        <w:tab/>
        <w:t xml:space="preserve">Address of “Main Office” (e.g. Corporate Headquarters and any satellite offices responsible for performance of proposed tasks;</w:t>
      </w:r>
    </w:p>
    <w:p w:rsidR="00000000" w:rsidDel="00000000" w:rsidP="00000000" w:rsidRDefault="00000000" w:rsidRPr="00000000" w14:paraId="0000000C">
      <w:pPr>
        <w:keepNext w:val="1"/>
        <w:spacing w:after="40" w:before="120" w:line="259" w:lineRule="auto"/>
        <w:ind w:left="1890" w:hanging="450"/>
        <w:rPr>
          <w:sz w:val="20"/>
          <w:szCs w:val="20"/>
          <w:highlight w:val="yellow"/>
        </w:rPr>
      </w:pPr>
      <w:r w:rsidDel="00000000" w:rsidR="00000000" w:rsidRPr="00000000">
        <w:rPr>
          <w:sz w:val="20"/>
          <w:szCs w:val="20"/>
          <w:highlight w:val="yellow"/>
          <w:rtl w:val="0"/>
        </w:rPr>
        <w:t xml:space="preserve">1.6</w:t>
        <w:tab/>
        <w:t xml:space="preserve">Offeror's organizational chart relevant to the Contract, specifically identifying the key point of contact for all questions related to the submitted offer;</w:t>
      </w:r>
    </w:p>
    <w:p w:rsidR="00000000" w:rsidDel="00000000" w:rsidP="00000000" w:rsidRDefault="00000000" w:rsidRPr="00000000" w14:paraId="0000000D">
      <w:pPr>
        <w:widowControl w:val="0"/>
        <w:spacing w:after="40" w:before="120" w:line="259" w:lineRule="auto"/>
        <w:ind w:left="1890" w:hanging="450"/>
        <w:rPr>
          <w:sz w:val="20"/>
          <w:szCs w:val="20"/>
          <w:highlight w:val="yellow"/>
        </w:rPr>
      </w:pPr>
      <w:r w:rsidDel="00000000" w:rsidR="00000000" w:rsidRPr="00000000">
        <w:rPr>
          <w:sz w:val="20"/>
          <w:szCs w:val="20"/>
          <w:highlight w:val="yellow"/>
          <w:rtl w:val="0"/>
        </w:rPr>
        <w:t xml:space="preserve">1.7</w:t>
        <w:tab/>
        <w:t xml:space="preserve">Full disclosure of any potential conflict of interest between the Offeror and any State employee who functions or has responsibilities in the review or approval of the undertaking or carrying out of the Contract;</w:t>
      </w:r>
    </w:p>
    <w:p w:rsidR="00000000" w:rsidDel="00000000" w:rsidP="00000000" w:rsidRDefault="00000000" w:rsidRPr="00000000" w14:paraId="0000000E">
      <w:pPr>
        <w:widowControl w:val="0"/>
        <w:spacing w:after="40" w:before="120" w:line="259" w:lineRule="auto"/>
        <w:ind w:left="1886" w:hanging="445.99999999999994"/>
        <w:rPr>
          <w:sz w:val="20"/>
          <w:szCs w:val="20"/>
          <w:highlight w:val="yellow"/>
        </w:rPr>
      </w:pPr>
      <w:r w:rsidDel="00000000" w:rsidR="00000000" w:rsidRPr="00000000">
        <w:rPr>
          <w:sz w:val="20"/>
          <w:szCs w:val="20"/>
          <w:highlight w:val="yellow"/>
          <w:rtl w:val="0"/>
        </w:rPr>
        <w:t xml:space="preserve">1.8</w:t>
        <w:tab/>
        <w:t xml:space="preserve">A Statement of whether, in the last five (5) years, the Offeror has filed (or had filed against it) any bankruptcy or insolvency proceeding, whether voluntary or involuntary, or undergone the appointment of a receiver, trustee, or assignee for the benefit of creditors, and if so, an explanation providing relevant details and current status;</w:t>
      </w:r>
    </w:p>
    <w:p w:rsidR="00000000" w:rsidDel="00000000" w:rsidP="00000000" w:rsidRDefault="00000000" w:rsidRPr="00000000" w14:paraId="0000000F">
      <w:pPr>
        <w:widowControl w:val="0"/>
        <w:spacing w:after="40" w:before="120" w:line="259" w:lineRule="auto"/>
        <w:ind w:left="1886" w:hanging="445.99999999999994"/>
        <w:rPr>
          <w:sz w:val="20"/>
          <w:szCs w:val="20"/>
          <w:highlight w:val="yellow"/>
        </w:rPr>
      </w:pPr>
      <w:r w:rsidDel="00000000" w:rsidR="00000000" w:rsidRPr="00000000">
        <w:rPr>
          <w:sz w:val="20"/>
          <w:szCs w:val="20"/>
          <w:highlight w:val="yellow"/>
          <w:rtl w:val="0"/>
        </w:rPr>
        <w:t xml:space="preserve">1.9</w:t>
        <w:tab/>
        <w:t xml:space="preserve">A Statement of whether there are any pending Securities Exchange Commission investigations involving the Offeror, and if such are pending or in progress, an explanation providing relevant details and an attached opinion of counsel as to whether the pending investigation(s) may impair the Offeror’s performance in a Contract under this RFP;</w:t>
      </w:r>
    </w:p>
    <w:p w:rsidR="00000000" w:rsidDel="00000000" w:rsidP="00000000" w:rsidRDefault="00000000" w:rsidRPr="00000000" w14:paraId="00000010">
      <w:pPr>
        <w:widowControl w:val="0"/>
        <w:spacing w:after="40" w:before="120" w:line="259" w:lineRule="auto"/>
        <w:ind w:left="1890" w:hanging="450"/>
        <w:rPr>
          <w:sz w:val="20"/>
          <w:szCs w:val="20"/>
          <w:highlight w:val="yellow"/>
        </w:rPr>
      </w:pPr>
      <w:r w:rsidDel="00000000" w:rsidR="00000000" w:rsidRPr="00000000">
        <w:rPr>
          <w:sz w:val="20"/>
          <w:szCs w:val="20"/>
          <w:highlight w:val="yellow"/>
          <w:rtl w:val="0"/>
        </w:rPr>
        <w:t xml:space="preserve">1.10</w:t>
        <w:tab/>
        <w:t xml:space="preserve">A Statement documenting all open or pending litigation initiated by Offeror or where Offeror is a defendant or party in any litigation that may have a material impact on Offeror’s ability to deliver the contracted services;</w:t>
      </w:r>
    </w:p>
    <w:p w:rsidR="00000000" w:rsidDel="00000000" w:rsidP="00000000" w:rsidRDefault="00000000" w:rsidRPr="00000000" w14:paraId="00000011">
      <w:pPr>
        <w:widowControl w:val="0"/>
        <w:spacing w:after="40" w:before="120" w:line="259" w:lineRule="auto"/>
        <w:ind w:left="1890" w:hanging="450"/>
        <w:rPr>
          <w:sz w:val="20"/>
          <w:szCs w:val="20"/>
          <w:highlight w:val="yellow"/>
        </w:rPr>
      </w:pPr>
      <w:r w:rsidDel="00000000" w:rsidR="00000000" w:rsidRPr="00000000">
        <w:rPr>
          <w:sz w:val="20"/>
          <w:szCs w:val="20"/>
          <w:highlight w:val="yellow"/>
          <w:rtl w:val="0"/>
        </w:rPr>
        <w:t xml:space="preserve">1.11</w:t>
        <w:tab/>
        <w:t xml:space="preserve">A Statement documenting all open or pending litigation initiated by Offeror or where Offeror is a defendant or party in any litigation with a Public sector client;</w:t>
      </w:r>
    </w:p>
    <w:p w:rsidR="00000000" w:rsidDel="00000000" w:rsidP="00000000" w:rsidRDefault="00000000" w:rsidRPr="00000000" w14:paraId="00000012">
      <w:pPr>
        <w:widowControl w:val="0"/>
        <w:spacing w:after="40" w:before="120" w:line="259" w:lineRule="auto"/>
        <w:ind w:left="1890" w:hanging="450"/>
        <w:rPr>
          <w:sz w:val="20"/>
          <w:szCs w:val="20"/>
          <w:highlight w:val="yellow"/>
        </w:rPr>
      </w:pPr>
      <w:r w:rsidDel="00000000" w:rsidR="00000000" w:rsidRPr="00000000">
        <w:rPr>
          <w:sz w:val="20"/>
          <w:szCs w:val="20"/>
          <w:highlight w:val="yellow"/>
          <w:rtl w:val="0"/>
        </w:rPr>
        <w:t xml:space="preserve">1.12</w:t>
        <w:tab/>
        <w:t xml:space="preserve">Full disclosure of any Public Sector contracts terminated for cause or convenience in the past five (5) years; and,</w:t>
      </w:r>
    </w:p>
    <w:p w:rsidR="00000000" w:rsidDel="00000000" w:rsidP="00000000" w:rsidRDefault="00000000" w:rsidRPr="00000000" w14:paraId="00000013">
      <w:pPr>
        <w:widowControl w:val="0"/>
        <w:spacing w:after="40" w:before="120" w:line="259" w:lineRule="auto"/>
        <w:ind w:left="1890" w:hanging="450"/>
        <w:rPr>
          <w:sz w:val="20"/>
          <w:szCs w:val="20"/>
          <w:highlight w:val="yellow"/>
        </w:rPr>
      </w:pPr>
      <w:r w:rsidDel="00000000" w:rsidR="00000000" w:rsidRPr="00000000">
        <w:rPr>
          <w:sz w:val="20"/>
          <w:szCs w:val="20"/>
          <w:highlight w:val="yellow"/>
          <w:rtl w:val="0"/>
        </w:rPr>
        <w:t xml:space="preserve">1.13</w:t>
        <w:tab/>
        <w:t xml:space="preserve">Full disclosure of any criminal or civil offense.</w:t>
      </w:r>
    </w:p>
    <w:p w:rsidR="00000000" w:rsidDel="00000000" w:rsidP="00000000" w:rsidRDefault="00000000" w:rsidRPr="00000000" w14:paraId="00000014">
      <w:pPr>
        <w:widowControl w:val="0"/>
        <w:spacing w:after="40" w:before="120" w:line="259" w:lineRule="auto"/>
        <w:ind w:left="1890" w:hanging="450"/>
        <w:rPr>
          <w:sz w:val="20"/>
          <w:szCs w:val="20"/>
          <w:highlight w:val="yellow"/>
        </w:rPr>
      </w:pPr>
      <w:r w:rsidDel="00000000" w:rsidR="00000000" w:rsidRPr="00000000">
        <w:rPr>
          <w:sz w:val="20"/>
          <w:szCs w:val="20"/>
          <w:highlight w:val="yellow"/>
          <w:rtl w:val="0"/>
        </w:rPr>
        <w:t xml:space="preserve">1.14</w:t>
        <w:tab/>
        <w:t xml:space="preserve">Offeror shall provide evidence of any Arizona required business license to provide these services.  </w:t>
      </w:r>
    </w:p>
    <w:p w:rsidR="00000000" w:rsidDel="00000000" w:rsidP="00000000" w:rsidRDefault="00000000" w:rsidRPr="00000000" w14:paraId="00000015">
      <w:pPr>
        <w:widowControl w:val="0"/>
        <w:spacing w:after="40" w:before="120" w:line="259" w:lineRule="auto"/>
        <w:ind w:left="1890" w:hanging="450"/>
        <w:rPr>
          <w:sz w:val="20"/>
          <w:szCs w:val="20"/>
        </w:rPr>
      </w:pPr>
      <w:r w:rsidDel="00000000" w:rsidR="00000000" w:rsidRPr="00000000">
        <w:rPr>
          <w:sz w:val="20"/>
          <w:szCs w:val="20"/>
          <w:highlight w:val="yellow"/>
          <w:rtl w:val="0"/>
        </w:rPr>
        <w:t xml:space="preserve">1.15</w:t>
        <w:tab/>
        <w:t xml:space="preserve">Offeror shall provide copies of any professional or industry certifications that represent the services detailed in this RFP.</w:t>
      </w:r>
      <w:r w:rsidDel="00000000" w:rsidR="00000000" w:rsidRPr="00000000">
        <w:rPr>
          <w:rtl w:val="0"/>
        </w:rPr>
      </w:r>
    </w:p>
    <w:p w:rsidR="00000000" w:rsidDel="00000000" w:rsidP="00000000" w:rsidRDefault="00000000" w:rsidRPr="00000000" w14:paraId="00000016">
      <w:pPr>
        <w:keepNext w:val="1"/>
        <w:spacing w:after="40" w:before="120" w:line="259"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017">
      <w:pPr>
        <w:spacing w:after="60" w:before="60" w:line="259"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tabs>
          <w:tab w:val="left" w:pos="1260"/>
        </w:tabs>
        <w:spacing w:after="60" w:before="240" w:line="259" w:lineRule="auto"/>
        <w:rPr>
          <w:b w:val="1"/>
          <w:sz w:val="20"/>
          <w:szCs w:val="20"/>
        </w:rPr>
      </w:pPr>
      <w:r w:rsidDel="00000000" w:rsidR="00000000" w:rsidRPr="00000000">
        <w:rPr>
          <w:b w:val="1"/>
          <w:sz w:val="20"/>
          <w:szCs w:val="20"/>
          <w:rtl w:val="0"/>
        </w:rPr>
        <w:t xml:space="preserve">Question 2:</w:t>
        <w:tab/>
        <w:t xml:space="preserve">Company Experience</w:t>
      </w:r>
    </w:p>
    <w:p w:rsidR="00000000" w:rsidDel="00000000" w:rsidP="00000000" w:rsidRDefault="00000000" w:rsidRPr="00000000" w14:paraId="0000001A">
      <w:pPr>
        <w:numPr>
          <w:ilvl w:val="0"/>
          <w:numId w:val="1"/>
        </w:numPr>
        <w:spacing w:after="40" w:before="40" w:line="259" w:lineRule="auto"/>
        <w:ind w:left="1620" w:hanging="360"/>
        <w:rPr>
          <w:sz w:val="20"/>
          <w:szCs w:val="20"/>
          <w:highlight w:val="yellow"/>
        </w:rPr>
      </w:pPr>
      <w:r w:rsidDel="00000000" w:rsidR="00000000" w:rsidRPr="00000000">
        <w:rPr>
          <w:sz w:val="20"/>
          <w:szCs w:val="20"/>
          <w:highlight w:val="yellow"/>
          <w:rtl w:val="0"/>
        </w:rPr>
        <w:t xml:space="preserve">What market(s) are your current clients primarily in?</w:t>
      </w:r>
    </w:p>
    <w:p w:rsidR="00000000" w:rsidDel="00000000" w:rsidP="00000000" w:rsidRDefault="00000000" w:rsidRPr="00000000" w14:paraId="0000001B">
      <w:pPr>
        <w:numPr>
          <w:ilvl w:val="0"/>
          <w:numId w:val="1"/>
        </w:numPr>
        <w:spacing w:after="40" w:before="40" w:line="259" w:lineRule="auto"/>
        <w:ind w:left="1620" w:hanging="360"/>
        <w:rPr>
          <w:sz w:val="20"/>
          <w:szCs w:val="20"/>
          <w:highlight w:val="yellow"/>
        </w:rPr>
      </w:pPr>
      <w:r w:rsidDel="00000000" w:rsidR="00000000" w:rsidRPr="00000000">
        <w:rPr>
          <w:sz w:val="20"/>
          <w:szCs w:val="20"/>
          <w:highlight w:val="yellow"/>
          <w:rtl w:val="0"/>
        </w:rPr>
        <w:t xml:space="preserve">What experience do you have serving clients in Business Markets within the State of Arizona?</w:t>
      </w:r>
    </w:p>
    <w:p w:rsidR="00000000" w:rsidDel="00000000" w:rsidP="00000000" w:rsidRDefault="00000000" w:rsidRPr="00000000" w14:paraId="0000001C">
      <w:pPr>
        <w:numPr>
          <w:ilvl w:val="0"/>
          <w:numId w:val="1"/>
        </w:numPr>
        <w:spacing w:after="40" w:before="40" w:line="259" w:lineRule="auto"/>
        <w:ind w:left="1620" w:hanging="360"/>
        <w:rPr>
          <w:sz w:val="20"/>
          <w:szCs w:val="20"/>
          <w:highlight w:val="yellow"/>
        </w:rPr>
      </w:pPr>
      <w:r w:rsidDel="00000000" w:rsidR="00000000" w:rsidRPr="00000000">
        <w:rPr>
          <w:sz w:val="20"/>
          <w:szCs w:val="20"/>
          <w:highlight w:val="yellow"/>
          <w:rtl w:val="0"/>
        </w:rPr>
        <w:t xml:space="preserve">What is the range in size of your current clients?</w:t>
      </w:r>
    </w:p>
    <w:p w:rsidR="00000000" w:rsidDel="00000000" w:rsidP="00000000" w:rsidRDefault="00000000" w:rsidRPr="00000000" w14:paraId="0000001D">
      <w:pPr>
        <w:numPr>
          <w:ilvl w:val="0"/>
          <w:numId w:val="1"/>
        </w:numPr>
        <w:spacing w:after="40" w:before="40" w:line="259" w:lineRule="auto"/>
        <w:ind w:left="1620" w:hanging="360"/>
        <w:rPr>
          <w:sz w:val="20"/>
          <w:szCs w:val="20"/>
          <w:highlight w:val="yellow"/>
        </w:rPr>
      </w:pPr>
      <w:r w:rsidDel="00000000" w:rsidR="00000000" w:rsidRPr="00000000">
        <w:rPr>
          <w:sz w:val="20"/>
          <w:szCs w:val="20"/>
          <w:highlight w:val="yellow"/>
          <w:rtl w:val="0"/>
        </w:rPr>
        <w:t xml:space="preserve">Provide two (2) examples that exhibit your experience with different types and sizes of (Label) related goods/services for clients?</w:t>
      </w:r>
    </w:p>
    <w:p w:rsidR="00000000" w:rsidDel="00000000" w:rsidP="00000000" w:rsidRDefault="00000000" w:rsidRPr="00000000" w14:paraId="0000001E">
      <w:pPr>
        <w:numPr>
          <w:ilvl w:val="0"/>
          <w:numId w:val="1"/>
        </w:numPr>
        <w:spacing w:after="40" w:before="40" w:line="259" w:lineRule="auto"/>
        <w:ind w:left="1620" w:hanging="360"/>
        <w:rPr>
          <w:sz w:val="20"/>
          <w:szCs w:val="20"/>
          <w:highlight w:val="yellow"/>
        </w:rPr>
      </w:pPr>
      <w:r w:rsidDel="00000000" w:rsidR="00000000" w:rsidRPr="00000000">
        <w:rPr>
          <w:sz w:val="20"/>
          <w:szCs w:val="20"/>
          <w:highlight w:val="yellow"/>
          <w:rtl w:val="0"/>
        </w:rPr>
        <w:t xml:space="preserve">How long have you provided goods/services to your longest tenured client?</w:t>
      </w:r>
    </w:p>
    <w:p w:rsidR="00000000" w:rsidDel="00000000" w:rsidP="00000000" w:rsidRDefault="00000000" w:rsidRPr="00000000" w14:paraId="0000001F">
      <w:pPr>
        <w:numPr>
          <w:ilvl w:val="0"/>
          <w:numId w:val="1"/>
        </w:numPr>
        <w:spacing w:after="40" w:before="40" w:line="259" w:lineRule="auto"/>
        <w:ind w:left="1620" w:hanging="360"/>
        <w:rPr>
          <w:sz w:val="20"/>
          <w:szCs w:val="20"/>
          <w:highlight w:val="yellow"/>
        </w:rPr>
      </w:pPr>
      <w:r w:rsidDel="00000000" w:rsidR="00000000" w:rsidRPr="00000000">
        <w:rPr>
          <w:sz w:val="20"/>
          <w:szCs w:val="20"/>
          <w:highlight w:val="yellow"/>
          <w:rtl w:val="0"/>
        </w:rPr>
        <w:t xml:space="preserve">Why did your last three former clients cancel their contracts? </w:t>
      </w:r>
    </w:p>
    <w:p w:rsidR="00000000" w:rsidDel="00000000" w:rsidP="00000000" w:rsidRDefault="00000000" w:rsidRPr="00000000" w14:paraId="00000020">
      <w:pPr>
        <w:numPr>
          <w:ilvl w:val="0"/>
          <w:numId w:val="1"/>
        </w:numPr>
        <w:spacing w:after="40" w:before="40" w:line="259" w:lineRule="auto"/>
        <w:ind w:left="1620" w:hanging="360"/>
        <w:rPr>
          <w:sz w:val="20"/>
          <w:szCs w:val="20"/>
        </w:rPr>
      </w:pPr>
      <w:r w:rsidDel="00000000" w:rsidR="00000000" w:rsidRPr="00000000">
        <w:rPr>
          <w:sz w:val="20"/>
          <w:szCs w:val="20"/>
          <w:highlight w:val="yellow"/>
          <w:rtl w:val="0"/>
        </w:rPr>
        <w:t xml:space="preserve">With what relevant trade and/or professional associations are you involved? How does this participation give you an advantage over your competition</w:t>
      </w:r>
      <w:r w:rsidDel="00000000" w:rsidR="00000000" w:rsidRPr="00000000">
        <w:rPr>
          <w:sz w:val="20"/>
          <w:szCs w:val="20"/>
          <w:rtl w:val="0"/>
        </w:rPr>
        <w:t xml:space="preserve">?</w:t>
      </w:r>
    </w:p>
    <w:p w:rsidR="00000000" w:rsidDel="00000000" w:rsidP="00000000" w:rsidRDefault="00000000" w:rsidRPr="00000000" w14:paraId="00000021">
      <w:pPr>
        <w:keepNext w:val="1"/>
        <w:spacing w:after="40" w:before="120" w:line="259"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022">
      <w:pPr>
        <w:spacing w:after="60" w:before="60" w:line="259"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023">
      <w:pPr>
        <w:tabs>
          <w:tab w:val="left" w:pos="1260"/>
        </w:tabs>
        <w:spacing w:after="60" w:before="240" w:line="259" w:lineRule="auto"/>
        <w:rPr>
          <w:b w:val="1"/>
          <w:sz w:val="20"/>
          <w:szCs w:val="20"/>
        </w:rPr>
      </w:pPr>
      <w:r w:rsidDel="00000000" w:rsidR="00000000" w:rsidRPr="00000000">
        <w:rPr>
          <w:b w:val="1"/>
          <w:sz w:val="20"/>
          <w:szCs w:val="20"/>
          <w:rtl w:val="0"/>
        </w:rPr>
        <w:t xml:space="preserve">Question 3:</w:t>
        <w:tab/>
        <w:t xml:space="preserve">Financial/Accounting Information</w:t>
      </w:r>
    </w:p>
    <w:p w:rsidR="00000000" w:rsidDel="00000000" w:rsidP="00000000" w:rsidRDefault="00000000" w:rsidRPr="00000000" w14:paraId="00000024">
      <w:pPr>
        <w:keepNext w:val="1"/>
        <w:spacing w:after="40" w:before="120" w:line="259" w:lineRule="auto"/>
        <w:ind w:left="1260" w:firstLine="0"/>
        <w:rPr>
          <w:sz w:val="20"/>
          <w:szCs w:val="20"/>
          <w:highlight w:val="yellow"/>
        </w:rPr>
      </w:pPr>
      <w:r w:rsidDel="00000000" w:rsidR="00000000" w:rsidRPr="00000000">
        <w:rPr>
          <w:sz w:val="20"/>
          <w:szCs w:val="20"/>
          <w:highlight w:val="yellow"/>
          <w:rtl w:val="0"/>
        </w:rPr>
        <w:t xml:space="preserve">Offeror must provide evidence of financial stability and capability to fund all costs associated with providing the services throughout the term of the Contract.  The latest two (2) years audited annual financial statements including Total Revenue, Net Income, and Total Assets must be submitted with the Offeror’s proposal.  If audited financial data is unavailable, explain in full the reason, and provide the latest non-audited financial information to include Balance Sheet, Income Statement, as well as Statements of Cash flows and Change in Financial Position.  Include information to attest to the accuracy of the information provided. </w:t>
      </w:r>
    </w:p>
    <w:p w:rsidR="00000000" w:rsidDel="00000000" w:rsidP="00000000" w:rsidRDefault="00000000" w:rsidRPr="00000000" w14:paraId="00000025">
      <w:pPr>
        <w:keepNext w:val="1"/>
        <w:spacing w:after="40" w:before="120" w:line="259" w:lineRule="auto"/>
        <w:ind w:left="1260" w:firstLine="0"/>
        <w:rPr>
          <w:sz w:val="20"/>
          <w:szCs w:val="20"/>
        </w:rPr>
      </w:pPr>
      <w:r w:rsidDel="00000000" w:rsidR="00000000" w:rsidRPr="00000000">
        <w:rPr>
          <w:sz w:val="20"/>
          <w:szCs w:val="20"/>
          <w:highlight w:val="yellow"/>
          <w:rtl w:val="0"/>
        </w:rPr>
        <w:t xml:space="preserve">Offeror shall provide information regarding any irregularities that were discovered in any accounts maintained by the Offeror on behalf of others.  Describe the circumstances and disposition of the irregularities.</w:t>
      </w:r>
      <w:r w:rsidDel="00000000" w:rsidR="00000000" w:rsidRPr="00000000">
        <w:rPr>
          <w:rtl w:val="0"/>
        </w:rPr>
      </w:r>
    </w:p>
    <w:p w:rsidR="00000000" w:rsidDel="00000000" w:rsidP="00000000" w:rsidRDefault="00000000" w:rsidRPr="00000000" w14:paraId="00000026">
      <w:pPr>
        <w:keepNext w:val="1"/>
        <w:spacing w:after="40" w:before="120" w:line="259"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027">
      <w:pPr>
        <w:spacing w:after="60" w:before="60" w:line="259"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028">
      <w:pPr>
        <w:tabs>
          <w:tab w:val="left" w:pos="1260"/>
        </w:tabs>
        <w:spacing w:after="60" w:before="240" w:line="259" w:lineRule="auto"/>
        <w:rPr>
          <w:b w:val="1"/>
          <w:sz w:val="20"/>
          <w:szCs w:val="20"/>
        </w:rPr>
      </w:pPr>
      <w:r w:rsidDel="00000000" w:rsidR="00000000" w:rsidRPr="00000000">
        <w:rPr>
          <w:b w:val="1"/>
          <w:sz w:val="20"/>
          <w:szCs w:val="20"/>
          <w:rtl w:val="0"/>
        </w:rPr>
        <w:t xml:space="preserve">Question 4:</w:t>
        <w:tab/>
        <w:t xml:space="preserve">Proposed Project Members and Organization</w:t>
      </w:r>
    </w:p>
    <w:p w:rsidR="00000000" w:rsidDel="00000000" w:rsidP="00000000" w:rsidRDefault="00000000" w:rsidRPr="00000000" w14:paraId="00000029">
      <w:pPr>
        <w:spacing w:after="40" w:before="40" w:line="259" w:lineRule="auto"/>
        <w:ind w:left="1260" w:firstLine="0"/>
        <w:rPr>
          <w:sz w:val="20"/>
          <w:szCs w:val="20"/>
          <w:highlight w:val="yellow"/>
        </w:rPr>
      </w:pPr>
      <w:r w:rsidDel="00000000" w:rsidR="00000000" w:rsidRPr="00000000">
        <w:rPr>
          <w:sz w:val="20"/>
          <w:szCs w:val="20"/>
          <w:highlight w:val="yellow"/>
          <w:rtl w:val="0"/>
        </w:rPr>
        <w:t xml:space="preserve">Utilize Attachment 3-B to identify Key Personnel to be utilized to perform services within a resultant contract. </w:t>
      </w:r>
    </w:p>
    <w:p w:rsidR="00000000" w:rsidDel="00000000" w:rsidP="00000000" w:rsidRDefault="00000000" w:rsidRPr="00000000" w14:paraId="0000002A">
      <w:pPr>
        <w:spacing w:after="40" w:before="40" w:line="259" w:lineRule="auto"/>
        <w:ind w:left="1260" w:firstLine="0"/>
        <w:rPr>
          <w:i w:val="1"/>
          <w:sz w:val="20"/>
          <w:szCs w:val="20"/>
        </w:rPr>
      </w:pPr>
      <w:r w:rsidDel="00000000" w:rsidR="00000000" w:rsidRPr="00000000">
        <w:rPr>
          <w:i w:val="1"/>
          <w:sz w:val="20"/>
          <w:szCs w:val="20"/>
          <w:highlight w:val="yellow"/>
          <w:rtl w:val="0"/>
        </w:rPr>
        <w:t xml:space="preserve">In addition, also state the Members related experience with large local, state or federal government agencies.</w:t>
      </w:r>
      <w:r w:rsidDel="00000000" w:rsidR="00000000" w:rsidRPr="00000000">
        <w:rPr>
          <w:rtl w:val="0"/>
        </w:rPr>
      </w:r>
    </w:p>
    <w:p w:rsidR="00000000" w:rsidDel="00000000" w:rsidP="00000000" w:rsidRDefault="00000000" w:rsidRPr="00000000" w14:paraId="0000002B">
      <w:pPr>
        <w:keepNext w:val="1"/>
        <w:spacing w:after="40" w:before="120" w:line="259"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02C">
      <w:pPr>
        <w:spacing w:after="40" w:before="40" w:line="259" w:lineRule="auto"/>
        <w:rPr>
          <w:sz w:val="20"/>
          <w:szCs w:val="20"/>
        </w:rPr>
      </w:pPr>
      <w:r w:rsidDel="00000000" w:rsidR="00000000" w:rsidRPr="00000000">
        <w:rPr>
          <w:color w:val="000099"/>
          <w:sz w:val="20"/>
          <w:szCs w:val="20"/>
          <w:shd w:fill="e7ffe7" w:val="clear"/>
          <w:rtl w:val="0"/>
        </w:rPr>
        <w:t xml:space="preserve">Click here to enter your response.</w:t>
      </w:r>
      <w:r w:rsidDel="00000000" w:rsidR="00000000" w:rsidRPr="00000000">
        <w:rPr>
          <w:rtl w:val="0"/>
        </w:rPr>
      </w:r>
    </w:p>
    <w:p w:rsidR="00000000" w:rsidDel="00000000" w:rsidP="00000000" w:rsidRDefault="00000000" w:rsidRPr="00000000" w14:paraId="0000002D">
      <w:pPr>
        <w:tabs>
          <w:tab w:val="left" w:pos="1260"/>
        </w:tabs>
        <w:spacing w:after="60" w:before="240" w:line="259" w:lineRule="auto"/>
        <w:rPr>
          <w:b w:val="1"/>
          <w:sz w:val="20"/>
          <w:szCs w:val="20"/>
        </w:rPr>
      </w:pPr>
      <w:r w:rsidDel="00000000" w:rsidR="00000000" w:rsidRPr="00000000">
        <w:rPr>
          <w:b w:val="1"/>
          <w:sz w:val="20"/>
          <w:szCs w:val="20"/>
          <w:rtl w:val="0"/>
        </w:rPr>
        <w:t xml:space="preserve">Question 5:</w:t>
        <w:tab/>
        <w:t xml:space="preserve">Subcontractors</w:t>
      </w:r>
    </w:p>
    <w:p w:rsidR="00000000" w:rsidDel="00000000" w:rsidP="00000000" w:rsidRDefault="00000000" w:rsidRPr="00000000" w14:paraId="0000002E">
      <w:pPr>
        <w:spacing w:after="40" w:before="40" w:line="259" w:lineRule="auto"/>
        <w:ind w:left="1260" w:firstLine="0"/>
        <w:rPr>
          <w:sz w:val="20"/>
          <w:szCs w:val="20"/>
        </w:rPr>
      </w:pPr>
      <w:r w:rsidDel="00000000" w:rsidR="00000000" w:rsidRPr="00000000">
        <w:rPr>
          <w:sz w:val="20"/>
          <w:szCs w:val="20"/>
          <w:highlight w:val="yellow"/>
          <w:rtl w:val="0"/>
        </w:rPr>
        <w:t xml:space="preserve">Utilize Attachment 3-C to identify Proposed Subcontractors to be utilized to perform services within a resultant contract.</w:t>
      </w:r>
      <w:r w:rsidDel="00000000" w:rsidR="00000000" w:rsidRPr="00000000">
        <w:rPr>
          <w:sz w:val="20"/>
          <w:szCs w:val="20"/>
          <w:rtl w:val="0"/>
        </w:rPr>
        <w:t xml:space="preserve"> </w:t>
      </w:r>
    </w:p>
    <w:p w:rsidR="00000000" w:rsidDel="00000000" w:rsidP="00000000" w:rsidRDefault="00000000" w:rsidRPr="00000000" w14:paraId="0000002F">
      <w:pPr>
        <w:keepNext w:val="1"/>
        <w:spacing w:after="40" w:before="120" w:line="259"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030">
      <w:pPr>
        <w:spacing w:after="60" w:before="60" w:line="259"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031">
      <w:pPr>
        <w:tabs>
          <w:tab w:val="left" w:pos="1260"/>
        </w:tabs>
        <w:spacing w:after="60" w:before="240" w:line="259" w:lineRule="auto"/>
        <w:rPr>
          <w:b w:val="1"/>
          <w:sz w:val="20"/>
          <w:szCs w:val="20"/>
        </w:rPr>
      </w:pPr>
      <w:r w:rsidDel="00000000" w:rsidR="00000000" w:rsidRPr="00000000">
        <w:rPr>
          <w:b w:val="1"/>
          <w:sz w:val="20"/>
          <w:szCs w:val="20"/>
          <w:rtl w:val="0"/>
        </w:rPr>
        <w:t xml:space="preserve">Question 6:</w:t>
        <w:tab/>
      </w:r>
      <w:r w:rsidDel="00000000" w:rsidR="00000000" w:rsidRPr="00000000">
        <w:rPr>
          <w:b w:val="1"/>
          <w:sz w:val="20"/>
          <w:szCs w:val="20"/>
          <w:highlight w:val="yellow"/>
          <w:rtl w:val="0"/>
        </w:rPr>
        <w:t xml:space="preserve">Submit copies of all applicable certificates and licenses that support Offeror’s ability to provide the related goods/services being proposed.</w:t>
      </w:r>
      <w:r w:rsidDel="00000000" w:rsidR="00000000" w:rsidRPr="00000000">
        <w:rPr>
          <w:rtl w:val="0"/>
        </w:rPr>
      </w:r>
    </w:p>
    <w:p w:rsidR="00000000" w:rsidDel="00000000" w:rsidP="00000000" w:rsidRDefault="00000000" w:rsidRPr="00000000" w14:paraId="00000032">
      <w:pPr>
        <w:keepNext w:val="1"/>
        <w:spacing w:after="40" w:before="120" w:line="259"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033">
      <w:pPr>
        <w:spacing w:after="60" w:before="60" w:line="259"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034">
      <w:pPr>
        <w:spacing w:line="240" w:lineRule="auto"/>
        <w:rPr>
          <w:sz w:val="20"/>
          <w:szCs w:val="20"/>
        </w:rPr>
      </w:pPr>
      <w:r w:rsidDel="00000000" w:rsidR="00000000" w:rsidRPr="00000000">
        <w:rPr>
          <w:rtl w:val="0"/>
        </w:rPr>
      </w:r>
    </w:p>
    <w:p w:rsidR="00000000" w:rsidDel="00000000" w:rsidP="00000000" w:rsidRDefault="00000000" w:rsidRPr="00000000" w14:paraId="00000035">
      <w:pPr>
        <w:keepNext w:val="1"/>
        <w:spacing w:line="240" w:lineRule="auto"/>
        <w:rPr>
          <w:sz w:val="20"/>
          <w:szCs w:val="2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ind w:left="-630" w:firstLine="0"/>
      <w:jc w:val="center"/>
      <w:rPr>
        <w:b w:val="1"/>
        <w:sz w:val="2"/>
        <w:szCs w:val="2"/>
      </w:rPr>
    </w:pPr>
    <w:r w:rsidDel="00000000" w:rsidR="00000000" w:rsidRPr="00000000">
      <w:rPr>
        <w:rtl w:val="0"/>
      </w:rPr>
    </w:r>
  </w:p>
  <w:tbl>
    <w:tblPr>
      <w:tblStyle w:val="Table1"/>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38">
          <w:pPr>
            <w:tabs>
              <w:tab w:val="left" w:pos="1720"/>
            </w:tabs>
            <w:spacing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1"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39">
          <w:pPr>
            <w:pStyle w:val="Title"/>
            <w:keepNext w:val="0"/>
            <w:keepLines w:val="0"/>
            <w:tabs>
              <w:tab w:val="left" w:pos="663"/>
            </w:tabs>
            <w:spacing w:line="240" w:lineRule="auto"/>
            <w:jc w:val="center"/>
            <w:rPr>
              <w:b w:val="1"/>
              <w:sz w:val="22"/>
              <w:szCs w:val="22"/>
            </w:rPr>
          </w:pPr>
          <w:bookmarkStart w:colFirst="0" w:colLast="0" w:name="_euatk0l1s9mw" w:id="0"/>
          <w:bookmarkEnd w:id="0"/>
          <w:r w:rsidDel="00000000" w:rsidR="00000000" w:rsidRPr="00000000">
            <w:rPr>
              <w:b w:val="1"/>
              <w:sz w:val="22"/>
              <w:szCs w:val="22"/>
              <w:rtl w:val="0"/>
            </w:rPr>
            <w:t xml:space="preserve">Experience and Capacity Questionnaire</w:t>
          </w:r>
        </w:p>
        <w:p w:rsidR="00000000" w:rsidDel="00000000" w:rsidP="00000000" w:rsidRDefault="00000000" w:rsidRPr="00000000" w14:paraId="0000003A">
          <w:pPr>
            <w:tabs>
              <w:tab w:val="left" w:pos="663"/>
            </w:tabs>
            <w:spacing w:line="240" w:lineRule="auto"/>
            <w:jc w:val="center"/>
            <w:rPr>
              <w:sz w:val="8"/>
              <w:szCs w:val="8"/>
            </w:rPr>
          </w:pPr>
          <w:r w:rsidDel="00000000" w:rsidR="00000000" w:rsidRPr="00000000">
            <w:rPr>
              <w:rtl w:val="0"/>
            </w:rPr>
          </w:r>
        </w:p>
        <w:p w:rsidR="00000000" w:rsidDel="00000000" w:rsidP="00000000" w:rsidRDefault="00000000" w:rsidRPr="00000000" w14:paraId="0000003B">
          <w:pPr>
            <w:pStyle w:val="Subtitle"/>
            <w:keepNext w:val="0"/>
            <w:keepLines w:val="0"/>
            <w:tabs>
              <w:tab w:val="left" w:pos="1440"/>
              <w:tab w:val="left" w:pos="663"/>
            </w:tabs>
            <w:spacing w:after="20" w:before="20" w:line="216" w:lineRule="auto"/>
            <w:jc w:val="center"/>
            <w:rPr>
              <w:b w:val="1"/>
              <w:color w:val="000000"/>
              <w:sz w:val="22"/>
              <w:szCs w:val="22"/>
              <w:highlight w:val="white"/>
            </w:rPr>
          </w:pPr>
          <w:bookmarkStart w:colFirst="0" w:colLast="0" w:name="_6b4putf8j5c4" w:id="1"/>
          <w:bookmarkEnd w:id="1"/>
          <w:r w:rsidDel="00000000" w:rsidR="00000000" w:rsidRPr="00000000">
            <w:rPr>
              <w:b w:val="1"/>
              <w:color w:val="000000"/>
              <w:sz w:val="22"/>
              <w:szCs w:val="22"/>
              <w:rtl w:val="0"/>
            </w:rPr>
            <w:t xml:space="preserve">Solicitation No. </w:t>
          </w:r>
          <w:r w:rsidDel="00000000" w:rsidR="00000000" w:rsidRPr="00000000">
            <w:rPr>
              <w:b w:val="1"/>
              <w:color w:val="000000"/>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03C">
          <w:pPr>
            <w:tabs>
              <w:tab w:val="left" w:pos="1440"/>
              <w:tab w:val="left" w:pos="663"/>
            </w:tabs>
            <w:spacing w:line="240" w:lineRule="auto"/>
            <w:jc w:val="center"/>
            <w:rPr>
              <w:sz w:val="8"/>
              <w:szCs w:val="8"/>
            </w:rPr>
          </w:pPr>
          <w:r w:rsidDel="00000000" w:rsidR="00000000" w:rsidRPr="00000000">
            <w:rPr>
              <w:rtl w:val="0"/>
            </w:rPr>
          </w:r>
        </w:p>
        <w:p w:rsidR="00000000" w:rsidDel="00000000" w:rsidP="00000000" w:rsidRDefault="00000000" w:rsidRPr="00000000" w14:paraId="0000003D">
          <w:pPr>
            <w:pStyle w:val="Subtitle"/>
            <w:keepNext w:val="0"/>
            <w:keepLines w:val="0"/>
            <w:tabs>
              <w:tab w:val="left" w:pos="1440"/>
              <w:tab w:val="left" w:pos="270"/>
            </w:tabs>
            <w:spacing w:after="20" w:before="20" w:line="216" w:lineRule="auto"/>
            <w:ind w:hanging="90"/>
            <w:jc w:val="center"/>
            <w:rPr>
              <w:color w:val="000000"/>
              <w:sz w:val="20"/>
              <w:szCs w:val="20"/>
            </w:rPr>
          </w:pPr>
          <w:bookmarkStart w:colFirst="0" w:colLast="0" w:name="_qq4pthhnqif5" w:id="2"/>
          <w:bookmarkEnd w:id="2"/>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03E">
          <w:pPr>
            <w:tabs>
              <w:tab w:val="center" w:pos="4680"/>
              <w:tab w:val="right" w:pos="9360"/>
            </w:tabs>
            <w:spacing w:after="4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03F">
          <w:pPr>
            <w:tabs>
              <w:tab w:val="center" w:pos="4680"/>
              <w:tab w:val="right" w:pos="9360"/>
            </w:tabs>
            <w:spacing w:after="4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040">
          <w:pPr>
            <w:tabs>
              <w:tab w:val="center" w:pos="4680"/>
              <w:tab w:val="right" w:pos="9360"/>
            </w:tabs>
            <w:spacing w:after="40" w:line="240" w:lineRule="auto"/>
            <w:jc w:val="center"/>
            <w:rPr>
              <w:sz w:val="18"/>
              <w:szCs w:val="18"/>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041">
    <w:pPr>
      <w:tabs>
        <w:tab w:val="center" w:pos="4680"/>
        <w:tab w:val="right" w:pos="9360"/>
      </w:tabs>
      <w:spacing w:after="4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620" w:hanging="360"/>
      </w:pPr>
      <w:rPr>
        <w:i w:val="0"/>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